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33EDE" w14:textId="6D5EF1BA" w:rsidR="008708EE" w:rsidRPr="00972985" w:rsidRDefault="00367C6C" w:rsidP="002642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Hodnotiace kritériá</w:t>
      </w:r>
      <w:bookmarkStart w:id="0" w:name="_GoBack"/>
      <w:bookmarkEnd w:id="0"/>
    </w:p>
    <w:p w14:paraId="1D5F895E" w14:textId="77777777" w:rsidR="00E128E9" w:rsidRDefault="0010404A" w:rsidP="0026423B">
      <w:pPr>
        <w:spacing w:after="0" w:line="240" w:lineRule="auto"/>
        <w:jc w:val="center"/>
        <w:rPr>
          <w:sz w:val="28"/>
          <w:szCs w:val="28"/>
        </w:rPr>
      </w:pPr>
      <w:r w:rsidRPr="00972985">
        <w:rPr>
          <w:b/>
          <w:sz w:val="28"/>
          <w:szCs w:val="28"/>
        </w:rPr>
        <w:t>Energetické audity MSP v Bratislavskom kraji</w:t>
      </w:r>
      <w:r w:rsidR="00E128E9" w:rsidRPr="00972985">
        <w:rPr>
          <w:b/>
          <w:sz w:val="28"/>
          <w:szCs w:val="28"/>
        </w:rPr>
        <w:t xml:space="preserve"> (</w:t>
      </w:r>
      <w:r w:rsidRPr="00972985">
        <w:rPr>
          <w:b/>
          <w:sz w:val="28"/>
          <w:szCs w:val="28"/>
        </w:rPr>
        <w:t>DM – 8/2016</w:t>
      </w:r>
      <w:r w:rsidR="00E128E9" w:rsidRPr="00972985">
        <w:rPr>
          <w:b/>
          <w:sz w:val="28"/>
          <w:szCs w:val="28"/>
        </w:rPr>
        <w:t>)</w:t>
      </w:r>
    </w:p>
    <w:p w14:paraId="75258FE5" w14:textId="77777777" w:rsidR="003B2ACC" w:rsidRDefault="003B2ACC" w:rsidP="0026423B">
      <w:pPr>
        <w:spacing w:after="0" w:line="240" w:lineRule="auto"/>
        <w:jc w:val="center"/>
        <w:rPr>
          <w:sz w:val="28"/>
          <w:szCs w:val="28"/>
        </w:rPr>
      </w:pPr>
    </w:p>
    <w:p w14:paraId="3D0E3F99" w14:textId="77777777" w:rsidR="00FE16FD" w:rsidRDefault="00FE16FD" w:rsidP="0026423B">
      <w:pPr>
        <w:spacing w:after="0" w:line="240" w:lineRule="auto"/>
        <w:jc w:val="both"/>
      </w:pPr>
    </w:p>
    <w:p w14:paraId="66AAB0B7" w14:textId="6D6C3E3A" w:rsidR="00FE16FD" w:rsidRDefault="00FE16FD" w:rsidP="0026423B">
      <w:pPr>
        <w:spacing w:after="0" w:line="240" w:lineRule="auto"/>
        <w:jc w:val="both"/>
      </w:pPr>
      <w:r>
        <w:t>Maximálny počet: 2</w:t>
      </w:r>
      <w:r w:rsidR="00042409">
        <w:t>4</w:t>
      </w:r>
      <w:r>
        <w:t xml:space="preserve"> bodov</w:t>
      </w:r>
    </w:p>
    <w:p w14:paraId="3D4A380B" w14:textId="77777777" w:rsidR="00FE16FD" w:rsidRPr="00FE16FD" w:rsidRDefault="00FE16FD" w:rsidP="0026423B">
      <w:pPr>
        <w:spacing w:after="0" w:line="240" w:lineRule="auto"/>
        <w:jc w:val="both"/>
      </w:pPr>
      <w:r>
        <w:t>Minimálne 30 %:     8 bodov</w:t>
      </w:r>
      <w:r>
        <w:tab/>
      </w:r>
    </w:p>
    <w:p w14:paraId="6354D67C" w14:textId="77777777" w:rsidR="00E128E9" w:rsidRDefault="00E128E9" w:rsidP="0026423B">
      <w:pPr>
        <w:spacing w:after="0" w:line="240" w:lineRule="auto"/>
        <w:jc w:val="center"/>
        <w:rPr>
          <w:sz w:val="28"/>
          <w:szCs w:val="28"/>
        </w:rPr>
      </w:pPr>
    </w:p>
    <w:p w14:paraId="48B540BE" w14:textId="77777777" w:rsidR="00E128E9" w:rsidRPr="00972985" w:rsidRDefault="0010404A" w:rsidP="0026423B">
      <w:pPr>
        <w:pStyle w:val="Odsekzoznamu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972985">
        <w:rPr>
          <w:b/>
        </w:rPr>
        <w:t>Realizovateľnosť energetického auditu</w:t>
      </w:r>
    </w:p>
    <w:p w14:paraId="6C818FDD" w14:textId="77777777" w:rsidR="003B2ACC" w:rsidRPr="0010404A" w:rsidRDefault="0010404A" w:rsidP="0026423B">
      <w:pPr>
        <w:spacing w:after="0" w:line="240" w:lineRule="auto"/>
        <w:jc w:val="both"/>
        <w:rPr>
          <w:i/>
        </w:rPr>
      </w:pPr>
      <w:r w:rsidRPr="0010404A">
        <w:rPr>
          <w:i/>
        </w:rPr>
        <w:t>(Časový</w:t>
      </w:r>
      <w:r w:rsidR="00E128E9" w:rsidRPr="0010404A">
        <w:rPr>
          <w:i/>
        </w:rPr>
        <w:t xml:space="preserve"> </w:t>
      </w:r>
      <w:r w:rsidRPr="0010404A">
        <w:rPr>
          <w:i/>
        </w:rPr>
        <w:t>priebeh</w:t>
      </w:r>
      <w:r w:rsidR="00E128E9" w:rsidRPr="0010404A">
        <w:rPr>
          <w:i/>
        </w:rPr>
        <w:t xml:space="preserve"> výkonu realizácie energetického auditu, </w:t>
      </w:r>
      <w:r w:rsidRPr="0010404A">
        <w:rPr>
          <w:i/>
        </w:rPr>
        <w:t>predmet</w:t>
      </w:r>
      <w:r w:rsidR="00E128E9" w:rsidRPr="0010404A">
        <w:rPr>
          <w:i/>
        </w:rPr>
        <w:t xml:space="preserve"> </w:t>
      </w:r>
      <w:r w:rsidRPr="0010404A">
        <w:rPr>
          <w:i/>
        </w:rPr>
        <w:t>energetického auditu</w:t>
      </w:r>
      <w:r w:rsidR="00E128E9" w:rsidRPr="0010404A">
        <w:rPr>
          <w:i/>
        </w:rPr>
        <w:t xml:space="preserve"> (budovy, doprava, technológie, zdroje</w:t>
      </w:r>
      <w:r w:rsidRPr="0010404A">
        <w:rPr>
          <w:i/>
        </w:rPr>
        <w:t>, resp. iné),</w:t>
      </w:r>
      <w:r w:rsidR="003B2ACC" w:rsidRPr="0010404A">
        <w:rPr>
          <w:i/>
        </w:rPr>
        <w:t xml:space="preserve"> </w:t>
      </w:r>
      <w:r w:rsidRPr="0010404A">
        <w:rPr>
          <w:i/>
        </w:rPr>
        <w:t>p</w:t>
      </w:r>
      <w:r w:rsidR="003B2ACC" w:rsidRPr="0010404A">
        <w:rPr>
          <w:i/>
        </w:rPr>
        <w:t>redpokladaný počet energetických audítorov</w:t>
      </w:r>
      <w:r w:rsidRPr="0010404A">
        <w:rPr>
          <w:i/>
        </w:rPr>
        <w:t xml:space="preserve">) </w:t>
      </w:r>
    </w:p>
    <w:p w14:paraId="4178FF21" w14:textId="77777777" w:rsidR="0010404A" w:rsidRDefault="0010404A" w:rsidP="0026423B">
      <w:pPr>
        <w:spacing w:after="0" w:line="240" w:lineRule="auto"/>
        <w:jc w:val="both"/>
      </w:pPr>
    </w:p>
    <w:p w14:paraId="59E079EA" w14:textId="2CD1E0C0" w:rsidR="00E128E9" w:rsidRDefault="00882332" w:rsidP="0026423B">
      <w:pPr>
        <w:spacing w:after="0" w:line="240" w:lineRule="auto"/>
        <w:jc w:val="both"/>
      </w:pPr>
      <w:r>
        <w:t>R</w:t>
      </w:r>
      <w:r w:rsidR="00E128E9">
        <w:t xml:space="preserve">ealizovateľný </w:t>
      </w:r>
      <w:r>
        <w:t xml:space="preserve">s rizikom </w:t>
      </w:r>
      <w:r w:rsidR="0026423B">
        <w:tab/>
      </w:r>
      <w:r w:rsidR="00E128E9">
        <w:t>(0</w:t>
      </w:r>
      <w:r w:rsidR="00233BC3">
        <w:t xml:space="preserve"> bodov</w:t>
      </w:r>
      <w:r w:rsidR="00E128E9">
        <w:t>)</w:t>
      </w:r>
    </w:p>
    <w:p w14:paraId="13B1F98D" w14:textId="0AA7FD7F" w:rsidR="00E128E9" w:rsidRDefault="00E128E9" w:rsidP="0026423B">
      <w:pPr>
        <w:spacing w:after="0" w:line="240" w:lineRule="auto"/>
        <w:jc w:val="both"/>
      </w:pPr>
      <w:r>
        <w:t xml:space="preserve">Čiastočne realizovateľný </w:t>
      </w:r>
      <w:r w:rsidR="0026423B">
        <w:tab/>
      </w:r>
      <w:r>
        <w:t>(2</w:t>
      </w:r>
      <w:r w:rsidR="00233BC3">
        <w:t xml:space="preserve"> body</w:t>
      </w:r>
      <w:r>
        <w:t>)</w:t>
      </w:r>
    </w:p>
    <w:p w14:paraId="2DBF4D26" w14:textId="69B49925" w:rsidR="00E128E9" w:rsidRDefault="00E128E9" w:rsidP="0026423B">
      <w:pPr>
        <w:spacing w:after="0" w:line="240" w:lineRule="auto"/>
        <w:jc w:val="both"/>
      </w:pPr>
      <w:r>
        <w:t xml:space="preserve">Komplexný </w:t>
      </w:r>
      <w:r w:rsidR="0026423B">
        <w:tab/>
      </w:r>
      <w:r w:rsidR="0026423B">
        <w:tab/>
      </w:r>
      <w:r w:rsidR="0026423B">
        <w:tab/>
      </w:r>
      <w:r>
        <w:t>(4</w:t>
      </w:r>
      <w:r w:rsidR="00233BC3">
        <w:t xml:space="preserve"> body</w:t>
      </w:r>
      <w:r>
        <w:t>)</w:t>
      </w:r>
    </w:p>
    <w:p w14:paraId="3E9CA96B" w14:textId="0BF6D50A" w:rsidR="003146AE" w:rsidRDefault="003146AE" w:rsidP="0026423B">
      <w:pPr>
        <w:spacing w:after="0" w:line="240" w:lineRule="auto"/>
        <w:jc w:val="both"/>
      </w:pPr>
    </w:p>
    <w:p w14:paraId="1B1C31D5" w14:textId="77777777" w:rsidR="003146AE" w:rsidRPr="00972985" w:rsidRDefault="003B2ACC" w:rsidP="0026423B">
      <w:pPr>
        <w:pStyle w:val="Odsekzoznamu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972985">
        <w:rPr>
          <w:b/>
        </w:rPr>
        <w:t>Veľkosť podniku</w:t>
      </w:r>
    </w:p>
    <w:p w14:paraId="23B0888E" w14:textId="22D3F1B8" w:rsidR="003146AE" w:rsidRDefault="003146AE" w:rsidP="0026423B">
      <w:pPr>
        <w:spacing w:after="0" w:line="240" w:lineRule="auto"/>
        <w:jc w:val="both"/>
      </w:pPr>
      <w:proofErr w:type="spellStart"/>
      <w:r>
        <w:t>Mikro</w:t>
      </w:r>
      <w:proofErr w:type="spellEnd"/>
      <w:r>
        <w:t xml:space="preserve"> </w:t>
      </w:r>
      <w:r w:rsidR="0026423B">
        <w:tab/>
      </w:r>
      <w:r w:rsidR="0026423B">
        <w:tab/>
      </w:r>
      <w:r w:rsidR="00381D9B">
        <w:tab/>
      </w:r>
      <w:r w:rsidR="00381D9B">
        <w:tab/>
      </w:r>
      <w:r>
        <w:t>(3</w:t>
      </w:r>
      <w:r w:rsidR="00233BC3">
        <w:t xml:space="preserve"> body</w:t>
      </w:r>
      <w:r>
        <w:t>)</w:t>
      </w:r>
    </w:p>
    <w:p w14:paraId="467370B3" w14:textId="2A348F10" w:rsidR="003146AE" w:rsidRDefault="003146AE" w:rsidP="0026423B">
      <w:pPr>
        <w:spacing w:after="0" w:line="240" w:lineRule="auto"/>
        <w:jc w:val="both"/>
      </w:pPr>
      <w:r>
        <w:t xml:space="preserve">Malý </w:t>
      </w:r>
      <w:r w:rsidR="0026423B">
        <w:tab/>
      </w:r>
      <w:r w:rsidR="0026423B">
        <w:tab/>
      </w:r>
      <w:r w:rsidR="00381D9B">
        <w:tab/>
      </w:r>
      <w:r w:rsidR="00381D9B">
        <w:tab/>
      </w:r>
      <w:r>
        <w:t>(2</w:t>
      </w:r>
      <w:r w:rsidR="00233BC3">
        <w:t xml:space="preserve"> body</w:t>
      </w:r>
      <w:r>
        <w:t>)</w:t>
      </w:r>
    </w:p>
    <w:p w14:paraId="55B756F2" w14:textId="4FAE1E38" w:rsidR="003146AE" w:rsidRDefault="003146AE" w:rsidP="0026423B">
      <w:pPr>
        <w:spacing w:after="0" w:line="240" w:lineRule="auto"/>
        <w:jc w:val="both"/>
      </w:pPr>
      <w:r>
        <w:t xml:space="preserve">Stredný </w:t>
      </w:r>
      <w:r w:rsidR="0026423B">
        <w:tab/>
      </w:r>
      <w:r w:rsidR="00381D9B">
        <w:tab/>
      </w:r>
      <w:r w:rsidR="00381D9B">
        <w:tab/>
      </w:r>
      <w:r>
        <w:t>(1</w:t>
      </w:r>
      <w:r w:rsidR="00233BC3">
        <w:t xml:space="preserve"> bod</w:t>
      </w:r>
      <w:r>
        <w:t>)</w:t>
      </w:r>
    </w:p>
    <w:p w14:paraId="758F6C89" w14:textId="77777777" w:rsidR="003146AE" w:rsidRDefault="003146AE" w:rsidP="0026423B">
      <w:pPr>
        <w:spacing w:after="0" w:line="240" w:lineRule="auto"/>
        <w:jc w:val="both"/>
      </w:pPr>
    </w:p>
    <w:p w14:paraId="1A43AFD2" w14:textId="77777777" w:rsidR="003146AE" w:rsidRPr="00972985" w:rsidRDefault="003B2ACC" w:rsidP="0026423B">
      <w:pPr>
        <w:pStyle w:val="Odsekzoznamu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972985">
        <w:rPr>
          <w:b/>
        </w:rPr>
        <w:t>Počet foriem energie</w:t>
      </w:r>
    </w:p>
    <w:p w14:paraId="31BCBC12" w14:textId="60114788" w:rsidR="003146AE" w:rsidRDefault="00381D9B" w:rsidP="0026423B">
      <w:pPr>
        <w:spacing w:after="0" w:line="240" w:lineRule="auto"/>
        <w:jc w:val="both"/>
      </w:pPr>
      <w:r>
        <w:t>Jedna</w:t>
      </w:r>
      <w:r w:rsidR="003146AE">
        <w:t xml:space="preserve"> </w:t>
      </w:r>
      <w:r w:rsidR="0026423B">
        <w:tab/>
      </w:r>
      <w:r w:rsidR="0026423B">
        <w:tab/>
      </w:r>
      <w:r>
        <w:tab/>
      </w:r>
      <w:r>
        <w:tab/>
      </w:r>
      <w:r w:rsidR="003146AE">
        <w:t>(1</w:t>
      </w:r>
      <w:r w:rsidR="00233BC3">
        <w:t xml:space="preserve"> bod</w:t>
      </w:r>
      <w:r w:rsidR="003146AE">
        <w:t>)</w:t>
      </w:r>
    </w:p>
    <w:p w14:paraId="3087BB88" w14:textId="0F5354A1" w:rsidR="003146AE" w:rsidRDefault="00381D9B" w:rsidP="0026423B">
      <w:pPr>
        <w:spacing w:after="0" w:line="240" w:lineRule="auto"/>
        <w:jc w:val="both"/>
      </w:pPr>
      <w:r>
        <w:t>Dve</w:t>
      </w:r>
      <w:r w:rsidR="003146AE">
        <w:t xml:space="preserve"> </w:t>
      </w:r>
      <w:r w:rsidR="0026423B">
        <w:tab/>
      </w:r>
      <w:r w:rsidR="0026423B">
        <w:tab/>
      </w:r>
      <w:r>
        <w:tab/>
      </w:r>
      <w:r>
        <w:tab/>
      </w:r>
      <w:r w:rsidR="003146AE">
        <w:t>(2</w:t>
      </w:r>
      <w:r w:rsidR="00233BC3">
        <w:t xml:space="preserve"> body</w:t>
      </w:r>
      <w:r w:rsidR="003146AE">
        <w:t>)</w:t>
      </w:r>
    </w:p>
    <w:p w14:paraId="623224B3" w14:textId="27193EA1" w:rsidR="003146AE" w:rsidRDefault="00381D9B" w:rsidP="0026423B">
      <w:pPr>
        <w:spacing w:after="0" w:line="240" w:lineRule="auto"/>
        <w:jc w:val="both"/>
      </w:pPr>
      <w:r>
        <w:t>Viac ako dve</w:t>
      </w:r>
      <w:r w:rsidR="003146AE">
        <w:t xml:space="preserve"> </w:t>
      </w:r>
      <w:r w:rsidR="0026423B">
        <w:tab/>
      </w:r>
      <w:r>
        <w:tab/>
      </w:r>
      <w:r>
        <w:tab/>
      </w:r>
      <w:r w:rsidR="003146AE">
        <w:t>(3</w:t>
      </w:r>
      <w:r w:rsidR="00233BC3">
        <w:t xml:space="preserve"> body</w:t>
      </w:r>
      <w:r w:rsidR="003146AE">
        <w:t>)</w:t>
      </w:r>
    </w:p>
    <w:p w14:paraId="38B6CE21" w14:textId="77777777" w:rsidR="003146AE" w:rsidRDefault="003146AE" w:rsidP="0026423B">
      <w:pPr>
        <w:spacing w:after="0" w:line="240" w:lineRule="auto"/>
        <w:jc w:val="both"/>
      </w:pPr>
    </w:p>
    <w:p w14:paraId="580E9F6E" w14:textId="77777777" w:rsidR="003146AE" w:rsidRPr="00972985" w:rsidRDefault="003B2ACC" w:rsidP="0026423B">
      <w:pPr>
        <w:pStyle w:val="Odsekzoznamu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972985">
        <w:rPr>
          <w:b/>
        </w:rPr>
        <w:t>Percentuálny podiel nákladov na energiu na pridanej hodnote (%)</w:t>
      </w:r>
    </w:p>
    <w:p w14:paraId="440717D3" w14:textId="0E8478D6" w:rsidR="003146AE" w:rsidRDefault="003146AE" w:rsidP="0026423B">
      <w:pPr>
        <w:spacing w:after="0" w:line="240" w:lineRule="auto"/>
        <w:jc w:val="both"/>
      </w:pPr>
      <w:r>
        <w:t>D</w:t>
      </w:r>
      <w:r w:rsidR="003B2ACC">
        <w:t>o 5 vrátane</w:t>
      </w:r>
      <w:r w:rsidR="00882332">
        <w:tab/>
      </w:r>
      <w:r w:rsidR="0026423B">
        <w:tab/>
      </w:r>
      <w:r w:rsidR="00381D9B">
        <w:tab/>
      </w:r>
      <w:r w:rsidR="0026423B">
        <w:t>(</w:t>
      </w:r>
      <w:r w:rsidR="00882332">
        <w:t>1</w:t>
      </w:r>
      <w:r w:rsidR="00233BC3">
        <w:t xml:space="preserve"> bod</w:t>
      </w:r>
      <w:r w:rsidR="0026423B">
        <w:t>)</w:t>
      </w:r>
    </w:p>
    <w:p w14:paraId="5F29E3D3" w14:textId="0B1C7520" w:rsidR="00882332" w:rsidRDefault="00882332" w:rsidP="0026423B">
      <w:pPr>
        <w:spacing w:after="0" w:line="240" w:lineRule="auto"/>
        <w:jc w:val="both"/>
      </w:pPr>
      <w:r>
        <w:t>5 – 10</w:t>
      </w:r>
      <w:r w:rsidR="003B2ACC">
        <w:t xml:space="preserve"> vrátane</w:t>
      </w:r>
      <w:r>
        <w:tab/>
      </w:r>
      <w:r w:rsidR="0026423B">
        <w:tab/>
      </w:r>
      <w:r w:rsidR="00381D9B">
        <w:tab/>
      </w:r>
      <w:r w:rsidR="0026423B">
        <w:t>(</w:t>
      </w:r>
      <w:r>
        <w:t>2</w:t>
      </w:r>
      <w:r w:rsidR="00233BC3">
        <w:t xml:space="preserve"> body</w:t>
      </w:r>
      <w:r w:rsidR="0026423B">
        <w:t>)</w:t>
      </w:r>
    </w:p>
    <w:p w14:paraId="6515FE40" w14:textId="5DC5F5C2" w:rsidR="00882332" w:rsidRDefault="00882332" w:rsidP="0026423B">
      <w:pPr>
        <w:spacing w:after="0" w:line="240" w:lineRule="auto"/>
        <w:jc w:val="both"/>
      </w:pPr>
      <w:r>
        <w:t>10 – 20</w:t>
      </w:r>
      <w:r>
        <w:tab/>
      </w:r>
      <w:r w:rsidR="0026423B">
        <w:t>vráta</w:t>
      </w:r>
      <w:r w:rsidR="003B2ACC">
        <w:t>ne</w:t>
      </w:r>
      <w:r>
        <w:tab/>
      </w:r>
      <w:r w:rsidR="0026423B">
        <w:tab/>
      </w:r>
      <w:r w:rsidR="00381D9B">
        <w:tab/>
      </w:r>
      <w:r w:rsidR="0026423B">
        <w:t>(</w:t>
      </w:r>
      <w:r>
        <w:t>3</w:t>
      </w:r>
      <w:r w:rsidR="00233BC3">
        <w:t xml:space="preserve"> body</w:t>
      </w:r>
      <w:r w:rsidR="0026423B">
        <w:t>)</w:t>
      </w:r>
    </w:p>
    <w:p w14:paraId="17C7CCF9" w14:textId="0E7208F8" w:rsidR="00882332" w:rsidRDefault="00882332" w:rsidP="0026423B">
      <w:pPr>
        <w:spacing w:after="0" w:line="240" w:lineRule="auto"/>
        <w:jc w:val="both"/>
      </w:pPr>
      <w:r>
        <w:t>Viac ako 20</w:t>
      </w:r>
      <w:r>
        <w:tab/>
      </w:r>
      <w:r w:rsidR="0026423B">
        <w:tab/>
      </w:r>
      <w:r w:rsidR="00381D9B">
        <w:tab/>
      </w:r>
      <w:r w:rsidR="0026423B">
        <w:t>(</w:t>
      </w:r>
      <w:r>
        <w:t>4</w:t>
      </w:r>
      <w:r w:rsidR="00233BC3">
        <w:t xml:space="preserve"> body</w:t>
      </w:r>
      <w:r w:rsidR="0026423B">
        <w:t>)</w:t>
      </w:r>
    </w:p>
    <w:p w14:paraId="670F1943" w14:textId="77777777" w:rsidR="00882332" w:rsidRDefault="00882332" w:rsidP="0026423B">
      <w:pPr>
        <w:spacing w:after="0" w:line="240" w:lineRule="auto"/>
        <w:jc w:val="both"/>
      </w:pPr>
    </w:p>
    <w:p w14:paraId="49491101" w14:textId="77777777" w:rsidR="00882332" w:rsidRPr="00972985" w:rsidRDefault="0026423B" w:rsidP="0026423B">
      <w:pPr>
        <w:pStyle w:val="Odsekzoznamu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972985">
        <w:rPr>
          <w:b/>
        </w:rPr>
        <w:t>Percentuálny podiel ceny energetického auditu voči nákladom na energiu (%)</w:t>
      </w:r>
    </w:p>
    <w:p w14:paraId="131E4243" w14:textId="616A5020" w:rsidR="00882332" w:rsidRDefault="00882332" w:rsidP="0026423B">
      <w:pPr>
        <w:spacing w:after="0" w:line="240" w:lineRule="auto"/>
        <w:jc w:val="both"/>
      </w:pPr>
      <w:r>
        <w:t>D</w:t>
      </w:r>
      <w:r w:rsidR="0026423B">
        <w:t>o 2 vrátane</w:t>
      </w:r>
      <w:r>
        <w:tab/>
      </w:r>
      <w:r w:rsidR="00381D9B">
        <w:tab/>
      </w:r>
      <w:r w:rsidR="00381D9B">
        <w:tab/>
      </w:r>
      <w:r w:rsidR="0026423B">
        <w:t>(</w:t>
      </w:r>
      <w:r>
        <w:t>6</w:t>
      </w:r>
      <w:r w:rsidR="00233BC3">
        <w:t xml:space="preserve"> bodov</w:t>
      </w:r>
      <w:r w:rsidR="0026423B">
        <w:t>)</w:t>
      </w:r>
    </w:p>
    <w:p w14:paraId="0AE0B13A" w14:textId="3A4913FD" w:rsidR="00882332" w:rsidRDefault="0026423B" w:rsidP="0026423B">
      <w:pPr>
        <w:spacing w:after="0" w:line="240" w:lineRule="auto"/>
        <w:jc w:val="both"/>
      </w:pPr>
      <w:r>
        <w:t>2 – 4 vrátane</w:t>
      </w:r>
      <w:r w:rsidR="00882332">
        <w:tab/>
      </w:r>
      <w:r w:rsidR="00381D9B">
        <w:tab/>
      </w:r>
      <w:r w:rsidR="00381D9B">
        <w:tab/>
      </w:r>
      <w:r>
        <w:t>(</w:t>
      </w:r>
      <w:r w:rsidR="00882332">
        <w:t>4</w:t>
      </w:r>
      <w:r w:rsidR="00233BC3">
        <w:t xml:space="preserve"> body</w:t>
      </w:r>
      <w:r>
        <w:t>)</w:t>
      </w:r>
    </w:p>
    <w:p w14:paraId="68FBA9FA" w14:textId="65C2FE26" w:rsidR="00882332" w:rsidRDefault="0026423B" w:rsidP="0026423B">
      <w:pPr>
        <w:spacing w:after="0" w:line="240" w:lineRule="auto"/>
        <w:jc w:val="both"/>
      </w:pPr>
      <w:r>
        <w:t>4 – 6 vrátane</w:t>
      </w:r>
      <w:r w:rsidR="00882332">
        <w:tab/>
      </w:r>
      <w:r w:rsidR="00381D9B">
        <w:tab/>
      </w:r>
      <w:r w:rsidR="00381D9B">
        <w:tab/>
      </w:r>
      <w:r>
        <w:t>(</w:t>
      </w:r>
      <w:r w:rsidR="00882332">
        <w:t>2</w:t>
      </w:r>
      <w:r w:rsidR="00233BC3">
        <w:t xml:space="preserve"> body</w:t>
      </w:r>
      <w:r>
        <w:t>)</w:t>
      </w:r>
    </w:p>
    <w:p w14:paraId="19B4C699" w14:textId="11FD97C5" w:rsidR="00882332" w:rsidRDefault="00882332" w:rsidP="0026423B">
      <w:pPr>
        <w:spacing w:after="0" w:line="240" w:lineRule="auto"/>
        <w:jc w:val="both"/>
      </w:pPr>
      <w:r>
        <w:t>Viac ako 6</w:t>
      </w:r>
      <w:r>
        <w:tab/>
      </w:r>
      <w:r w:rsidR="00381D9B">
        <w:tab/>
      </w:r>
      <w:r w:rsidR="00381D9B">
        <w:tab/>
      </w:r>
      <w:r w:rsidR="0026423B">
        <w:t>(</w:t>
      </w:r>
      <w:r>
        <w:t>0</w:t>
      </w:r>
      <w:r w:rsidR="00233BC3">
        <w:t xml:space="preserve"> bodov</w:t>
      </w:r>
      <w:r w:rsidR="0026423B">
        <w:t>)</w:t>
      </w:r>
    </w:p>
    <w:p w14:paraId="473388D7" w14:textId="77777777" w:rsidR="00882332" w:rsidRDefault="00882332" w:rsidP="0026423B">
      <w:pPr>
        <w:spacing w:after="0" w:line="240" w:lineRule="auto"/>
        <w:jc w:val="both"/>
      </w:pPr>
    </w:p>
    <w:p w14:paraId="1F156EDC" w14:textId="77777777" w:rsidR="00882332" w:rsidRPr="00972985" w:rsidRDefault="0026423B" w:rsidP="0026423B">
      <w:pPr>
        <w:pStyle w:val="Odsekzoznamu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972985">
        <w:rPr>
          <w:b/>
        </w:rPr>
        <w:t>Zaradenie podniku p</w:t>
      </w:r>
      <w:r w:rsidR="0010404A" w:rsidRPr="00972985">
        <w:rPr>
          <w:b/>
        </w:rPr>
        <w:t>odľa SK NACE</w:t>
      </w:r>
    </w:p>
    <w:p w14:paraId="144A9DBB" w14:textId="3DBCCF53" w:rsidR="00882332" w:rsidRDefault="00882332" w:rsidP="0026423B">
      <w:pPr>
        <w:spacing w:after="0" w:line="240" w:lineRule="auto"/>
        <w:jc w:val="both"/>
      </w:pPr>
      <w:r>
        <w:t xml:space="preserve">Priemysel </w:t>
      </w:r>
      <w:r>
        <w:tab/>
      </w:r>
      <w:r w:rsidR="00381D9B">
        <w:tab/>
      </w:r>
      <w:r w:rsidR="00381D9B">
        <w:tab/>
      </w:r>
      <w:r w:rsidR="0026423B">
        <w:t>(</w:t>
      </w:r>
      <w:r>
        <w:t>4</w:t>
      </w:r>
      <w:r w:rsidR="00233BC3">
        <w:t xml:space="preserve"> body</w:t>
      </w:r>
      <w:r w:rsidR="0026423B">
        <w:t>)</w:t>
      </w:r>
    </w:p>
    <w:p w14:paraId="0D91BE11" w14:textId="051B9900" w:rsidR="00882332" w:rsidRDefault="00882332" w:rsidP="0026423B">
      <w:pPr>
        <w:spacing w:after="0" w:line="240" w:lineRule="auto"/>
        <w:jc w:val="both"/>
      </w:pPr>
      <w:r>
        <w:t xml:space="preserve">Služby </w:t>
      </w:r>
      <w:r>
        <w:tab/>
      </w:r>
      <w:r>
        <w:tab/>
      </w:r>
      <w:r w:rsidR="00381D9B">
        <w:tab/>
      </w:r>
      <w:r w:rsidR="00381D9B">
        <w:tab/>
      </w:r>
      <w:r w:rsidR="0026423B">
        <w:t>(</w:t>
      </w:r>
      <w:r>
        <w:t>2</w:t>
      </w:r>
      <w:r w:rsidR="00233BC3">
        <w:t xml:space="preserve"> body</w:t>
      </w:r>
      <w:r w:rsidR="0026423B">
        <w:t>)</w:t>
      </w:r>
    </w:p>
    <w:p w14:paraId="2B354F52" w14:textId="6DDF3612" w:rsidR="0026423B" w:rsidRDefault="0026423B" w:rsidP="0026423B">
      <w:pPr>
        <w:spacing w:after="0" w:line="240" w:lineRule="auto"/>
        <w:jc w:val="both"/>
      </w:pPr>
      <w:r>
        <w:t>Iné</w:t>
      </w:r>
      <w:r>
        <w:tab/>
      </w:r>
      <w:r>
        <w:tab/>
      </w:r>
      <w:r w:rsidR="00381D9B">
        <w:tab/>
      </w:r>
      <w:r w:rsidR="00381D9B">
        <w:tab/>
      </w:r>
      <w:r>
        <w:t>(2</w:t>
      </w:r>
      <w:r w:rsidR="00233BC3">
        <w:t xml:space="preserve"> body</w:t>
      </w:r>
      <w:r>
        <w:t>)</w:t>
      </w:r>
    </w:p>
    <w:p w14:paraId="3730B8A8" w14:textId="77777777" w:rsidR="00882332" w:rsidRDefault="00882332" w:rsidP="0026423B">
      <w:pPr>
        <w:spacing w:after="0" w:line="240" w:lineRule="auto"/>
        <w:jc w:val="both"/>
      </w:pPr>
    </w:p>
    <w:sectPr w:rsidR="008823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F0268" w14:textId="77777777" w:rsidR="0060459E" w:rsidRDefault="0060459E" w:rsidP="00A11ABC">
      <w:pPr>
        <w:spacing w:after="0" w:line="240" w:lineRule="auto"/>
      </w:pPr>
      <w:r>
        <w:separator/>
      </w:r>
    </w:p>
  </w:endnote>
  <w:endnote w:type="continuationSeparator" w:id="0">
    <w:p w14:paraId="5A69A360" w14:textId="77777777" w:rsidR="0060459E" w:rsidRDefault="0060459E" w:rsidP="00A1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BAD95" w14:textId="77777777" w:rsidR="0060459E" w:rsidRDefault="0060459E" w:rsidP="00A11ABC">
      <w:pPr>
        <w:spacing w:after="0" w:line="240" w:lineRule="auto"/>
      </w:pPr>
      <w:r>
        <w:separator/>
      </w:r>
    </w:p>
  </w:footnote>
  <w:footnote w:type="continuationSeparator" w:id="0">
    <w:p w14:paraId="1E52755A" w14:textId="77777777" w:rsidR="0060459E" w:rsidRDefault="0060459E" w:rsidP="00A1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7CA9C" w14:textId="3BFDC492" w:rsidR="00A11ABC" w:rsidRPr="007843ED" w:rsidRDefault="007843ED" w:rsidP="007843ED">
    <w:pPr>
      <w:pStyle w:val="Hlavika"/>
      <w:jc w:val="right"/>
      <w:rPr>
        <w:b/>
      </w:rPr>
    </w:pPr>
    <w:r w:rsidRPr="007843ED">
      <w:rPr>
        <w:b/>
      </w:rPr>
      <w:t xml:space="preserve">Príloha </w:t>
    </w:r>
    <w:r w:rsidR="00972985">
      <w:rPr>
        <w:b/>
      </w:rPr>
      <w:t>č.</w:t>
    </w:r>
    <w:r w:rsidR="00AE4338">
      <w:rPr>
        <w:b/>
      </w:rPr>
      <w:t xml:space="preserve"> </w:t>
    </w:r>
    <w:r w:rsidRPr="007843ED">
      <w:rPr>
        <w:b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95253"/>
    <w:multiLevelType w:val="hybridMultilevel"/>
    <w:tmpl w:val="3E50D40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F667DE"/>
    <w:multiLevelType w:val="hybridMultilevel"/>
    <w:tmpl w:val="0B7A81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E9"/>
    <w:rsid w:val="00042409"/>
    <w:rsid w:val="0010404A"/>
    <w:rsid w:val="00143391"/>
    <w:rsid w:val="00233BC3"/>
    <w:rsid w:val="0026423B"/>
    <w:rsid w:val="003146AE"/>
    <w:rsid w:val="003513B2"/>
    <w:rsid w:val="00367C6C"/>
    <w:rsid w:val="00381D9B"/>
    <w:rsid w:val="003B2ACC"/>
    <w:rsid w:val="0059759D"/>
    <w:rsid w:val="005B6E35"/>
    <w:rsid w:val="0060459E"/>
    <w:rsid w:val="007250D5"/>
    <w:rsid w:val="007843ED"/>
    <w:rsid w:val="008708EE"/>
    <w:rsid w:val="00882332"/>
    <w:rsid w:val="008B3DEB"/>
    <w:rsid w:val="00936781"/>
    <w:rsid w:val="00972985"/>
    <w:rsid w:val="00A11ABC"/>
    <w:rsid w:val="00AE290F"/>
    <w:rsid w:val="00AE4338"/>
    <w:rsid w:val="00BF5229"/>
    <w:rsid w:val="00C70BC4"/>
    <w:rsid w:val="00D97EA3"/>
    <w:rsid w:val="00DC5DA4"/>
    <w:rsid w:val="00E128E9"/>
    <w:rsid w:val="00E45912"/>
    <w:rsid w:val="00FE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6EDC"/>
  <w15:docId w15:val="{E472A111-A485-420C-8400-D60A4ED9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28E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1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11ABC"/>
  </w:style>
  <w:style w:type="paragraph" w:styleId="Pta">
    <w:name w:val="footer"/>
    <w:basedOn w:val="Normlny"/>
    <w:link w:val="PtaChar"/>
    <w:uiPriority w:val="99"/>
    <w:unhideWhenUsed/>
    <w:rsid w:val="00A1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11ABC"/>
  </w:style>
  <w:style w:type="paragraph" w:styleId="Textbubliny">
    <w:name w:val="Balloon Text"/>
    <w:basedOn w:val="Normlny"/>
    <w:link w:val="TextbublinyChar"/>
    <w:uiPriority w:val="99"/>
    <w:semiHidden/>
    <w:unhideWhenUsed/>
    <w:rsid w:val="00104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404A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975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75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759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75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75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</dc:creator>
  <cp:keywords/>
  <dc:description/>
  <cp:lastModifiedBy>JCH</cp:lastModifiedBy>
  <cp:revision>13</cp:revision>
  <cp:lastPrinted>2016-10-20T11:18:00Z</cp:lastPrinted>
  <dcterms:created xsi:type="dcterms:W3CDTF">2016-07-15T06:19:00Z</dcterms:created>
  <dcterms:modified xsi:type="dcterms:W3CDTF">2016-12-07T07:23:00Z</dcterms:modified>
</cp:coreProperties>
</file>