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5904DC" w:rsidRDefault="00934720">
      <w:pPr>
        <w:tabs>
          <w:tab w:val="left" w:pos="4820"/>
        </w:tabs>
        <w:ind w:firstLine="4820"/>
        <w:rPr>
          <w:color w:val="000000"/>
          <w:sz w:val="2"/>
        </w:rPr>
      </w:pPr>
      <w:r w:rsidRPr="005904DC">
        <w:rPr>
          <w:noProof/>
          <w:color w:val="000000"/>
          <w:sz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-629920</wp:posOffset>
            </wp:positionV>
            <wp:extent cx="5952490" cy="667385"/>
            <wp:effectExtent l="0" t="0" r="0" b="0"/>
            <wp:wrapNone/>
            <wp:docPr id="4" name="Obrázok 4" descr="MH SR hlavicka BW S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 SR hlavicka BW SK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4DC">
        <w:rPr>
          <w:noProof/>
          <w:color w:val="000000"/>
          <w:sz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-440690</wp:posOffset>
                </wp:positionV>
                <wp:extent cx="3337560" cy="9607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8F" w:rsidRPr="003B7B76" w:rsidRDefault="00806322" w:rsidP="0080632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1D5738" w:rsidRPr="003B7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odbor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kontroly a prevencie korupcie</w:t>
                            </w:r>
                          </w:p>
                          <w:p w:rsidR="00887C8F" w:rsidRPr="003B7B76" w:rsidRDefault="00967690" w:rsidP="00887C8F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A2054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lynské nivy 44/a, </w:t>
                            </w:r>
                            <w:r w:rsidRPr="003B7B76">
                              <w:rPr>
                                <w:b/>
                                <w:sz w:val="22"/>
                                <w:szCs w:val="22"/>
                              </w:rPr>
                              <w:t>827 15  Bratislava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9.4pt;margin-top:-34.7pt;width:262.8pt;height:7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" stroked="f">
                <v:textbox>
                  <w:txbxContent>
                    <w:p w:rsidR="00887C8F" w:rsidRPr="003B7B76" w:rsidRDefault="00806322" w:rsidP="0080632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 w:rsidR="001D5738" w:rsidRPr="003B7B76">
                        <w:rPr>
                          <w:b/>
                          <w:sz w:val="22"/>
                          <w:szCs w:val="22"/>
                        </w:rPr>
                        <w:t xml:space="preserve">odbor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kontroly a prevencie korupcie</w:t>
                      </w:r>
                    </w:p>
                    <w:p w:rsidR="00887C8F" w:rsidRPr="003B7B76" w:rsidRDefault="00967690" w:rsidP="00887C8F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3B7B76">
                        <w:rPr>
                          <w:b/>
                          <w:sz w:val="22"/>
                          <w:szCs w:val="22"/>
                        </w:rPr>
                        <w:t>M</w:t>
                      </w:r>
                      <w:r w:rsidR="00A2054D">
                        <w:rPr>
                          <w:b/>
                          <w:sz w:val="22"/>
                          <w:szCs w:val="22"/>
                        </w:rPr>
                        <w:t xml:space="preserve">lynské nivy 44/a, </w:t>
                      </w:r>
                      <w:r w:rsidRPr="003B7B76">
                        <w:rPr>
                          <w:b/>
                          <w:sz w:val="22"/>
                          <w:szCs w:val="22"/>
                        </w:rPr>
                        <w:t>827 15  Bratislava 212</w:t>
                      </w:r>
                    </w:p>
                  </w:txbxContent>
                </v:textbox>
              </v:shape>
            </w:pict>
          </mc:Fallback>
        </mc:AlternateContent>
      </w:r>
    </w:p>
    <w:p w:rsidR="00E24C3A" w:rsidRPr="005904DC" w:rsidRDefault="00E24C3A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FA0073" w:rsidRPr="005904DC" w:rsidRDefault="00FA0073">
      <w:pPr>
        <w:tabs>
          <w:tab w:val="left" w:pos="4820"/>
        </w:tabs>
        <w:ind w:firstLine="4820"/>
        <w:rPr>
          <w:color w:val="000000"/>
          <w:sz w:val="2"/>
        </w:rPr>
      </w:pPr>
    </w:p>
    <w:p w:rsidR="00131700" w:rsidRDefault="00131700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Pr="005904DC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Pr="005904DC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25978" w:rsidRDefault="00125978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B50EB7" w:rsidRPr="005904DC" w:rsidRDefault="00B50EB7" w:rsidP="00131700">
      <w:pPr>
        <w:tabs>
          <w:tab w:val="left" w:pos="4678"/>
          <w:tab w:val="left" w:pos="5387"/>
          <w:tab w:val="left" w:pos="8222"/>
        </w:tabs>
        <w:rPr>
          <w:color w:val="000000"/>
          <w:sz w:val="24"/>
          <w:szCs w:val="24"/>
        </w:rPr>
      </w:pPr>
    </w:p>
    <w:p w:rsidR="00131700" w:rsidRPr="005904DC" w:rsidRDefault="00131700" w:rsidP="00131700">
      <w:pPr>
        <w:ind w:right="43"/>
        <w:rPr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6"/>
        <w:gridCol w:w="2366"/>
        <w:gridCol w:w="2366"/>
        <w:gridCol w:w="2258"/>
      </w:tblGrid>
      <w:tr w:rsidR="00131700" w:rsidRPr="005904DC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5904DC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5904DC">
              <w:rPr>
                <w:color w:val="000000"/>
                <w:sz w:val="16"/>
              </w:rPr>
              <w:t>Váš list číslo/zo dňa</w:t>
            </w:r>
          </w:p>
        </w:tc>
        <w:tc>
          <w:tcPr>
            <w:tcW w:w="2366" w:type="dxa"/>
          </w:tcPr>
          <w:p w:rsidR="00131700" w:rsidRPr="005904DC" w:rsidRDefault="00131700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5904DC">
              <w:rPr>
                <w:color w:val="000000"/>
                <w:sz w:val="16"/>
              </w:rPr>
              <w:t>Naše číslo</w:t>
            </w:r>
          </w:p>
        </w:tc>
        <w:tc>
          <w:tcPr>
            <w:tcW w:w="2366" w:type="dxa"/>
          </w:tcPr>
          <w:p w:rsidR="00131700" w:rsidRPr="005904DC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6"/>
              </w:rPr>
            </w:pPr>
            <w:r w:rsidRPr="005904DC">
              <w:rPr>
                <w:color w:val="000000"/>
                <w:sz w:val="16"/>
              </w:rPr>
              <w:t>Vybavuje/linka</w:t>
            </w:r>
          </w:p>
        </w:tc>
        <w:tc>
          <w:tcPr>
            <w:tcW w:w="2258" w:type="dxa"/>
          </w:tcPr>
          <w:p w:rsidR="00131700" w:rsidRPr="005904DC" w:rsidRDefault="00B13F3F" w:rsidP="00B13F3F">
            <w:pPr>
              <w:tabs>
                <w:tab w:val="left" w:pos="597"/>
                <w:tab w:val="left" w:pos="3402"/>
                <w:tab w:val="left" w:pos="5954"/>
                <w:tab w:val="left" w:pos="8080"/>
              </w:tabs>
              <w:rPr>
                <w:color w:val="000000"/>
                <w:sz w:val="16"/>
              </w:rPr>
            </w:pPr>
            <w:r w:rsidRPr="005904DC">
              <w:rPr>
                <w:color w:val="000000"/>
                <w:sz w:val="16"/>
              </w:rPr>
              <w:t xml:space="preserve">               </w:t>
            </w:r>
            <w:r w:rsidR="00131700" w:rsidRPr="005904DC">
              <w:rPr>
                <w:color w:val="000000"/>
                <w:sz w:val="16"/>
              </w:rPr>
              <w:t>Bratislava</w:t>
            </w:r>
          </w:p>
        </w:tc>
      </w:tr>
      <w:tr w:rsidR="00131700" w:rsidRPr="005904DC" w:rsidTr="00885CCE">
        <w:tblPrEx>
          <w:tblCellMar>
            <w:top w:w="0" w:type="dxa"/>
            <w:bottom w:w="0" w:type="dxa"/>
          </w:tblCellMar>
        </w:tblPrEx>
        <w:tc>
          <w:tcPr>
            <w:tcW w:w="2366" w:type="dxa"/>
          </w:tcPr>
          <w:p w:rsidR="00131700" w:rsidRPr="005904DC" w:rsidRDefault="007A0F55" w:rsidP="00B13F3F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5904DC">
              <w:rPr>
                <w:color w:val="000000"/>
                <w:sz w:val="18"/>
              </w:rPr>
              <w:t>1</w:t>
            </w:r>
            <w:r w:rsidR="003170C0" w:rsidRPr="005904DC">
              <w:rPr>
                <w:color w:val="000000"/>
                <w:sz w:val="18"/>
              </w:rPr>
              <w:t>1.</w:t>
            </w:r>
            <w:r w:rsidRPr="005904DC">
              <w:rPr>
                <w:color w:val="000000"/>
                <w:sz w:val="18"/>
              </w:rPr>
              <w:t xml:space="preserve"> 06</w:t>
            </w:r>
            <w:r w:rsidR="003170C0" w:rsidRPr="005904DC">
              <w:rPr>
                <w:color w:val="000000"/>
                <w:sz w:val="18"/>
              </w:rPr>
              <w:t>.</w:t>
            </w:r>
            <w:r w:rsidRPr="005904DC">
              <w:rPr>
                <w:color w:val="000000"/>
                <w:sz w:val="18"/>
              </w:rPr>
              <w:t xml:space="preserve"> 2025</w:t>
            </w:r>
          </w:p>
          <w:p w:rsidR="00131700" w:rsidRPr="005904DC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2366" w:type="dxa"/>
          </w:tcPr>
          <w:p w:rsidR="00131700" w:rsidRPr="005904DC" w:rsidRDefault="007A0F55" w:rsidP="001F76FE">
            <w:pPr>
              <w:tabs>
                <w:tab w:val="left" w:pos="3402"/>
                <w:tab w:val="left" w:pos="5954"/>
                <w:tab w:val="left" w:pos="8080"/>
              </w:tabs>
              <w:rPr>
                <w:color w:val="000000"/>
                <w:sz w:val="18"/>
              </w:rPr>
            </w:pPr>
            <w:r w:rsidRPr="005904DC">
              <w:rPr>
                <w:color w:val="000000"/>
                <w:sz w:val="18"/>
              </w:rPr>
              <w:t>27282/2025</w:t>
            </w:r>
            <w:r w:rsidR="00AF11DE" w:rsidRPr="005904DC">
              <w:rPr>
                <w:color w:val="000000"/>
                <w:sz w:val="18"/>
              </w:rPr>
              <w:t>-1030-</w:t>
            </w:r>
            <w:r w:rsidRPr="005904DC">
              <w:rPr>
                <w:color w:val="000000"/>
                <w:sz w:val="18"/>
              </w:rPr>
              <w:t>56434</w:t>
            </w:r>
          </w:p>
        </w:tc>
        <w:tc>
          <w:tcPr>
            <w:tcW w:w="2366" w:type="dxa"/>
          </w:tcPr>
          <w:p w:rsidR="00131700" w:rsidRPr="005904DC" w:rsidRDefault="00131700" w:rsidP="00885CCE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5904DC">
              <w:rPr>
                <w:color w:val="000000"/>
                <w:sz w:val="18"/>
              </w:rPr>
              <w:t>02/4854 1577</w:t>
            </w:r>
          </w:p>
        </w:tc>
        <w:tc>
          <w:tcPr>
            <w:tcW w:w="2258" w:type="dxa"/>
          </w:tcPr>
          <w:p w:rsidR="00131700" w:rsidRPr="005904DC" w:rsidRDefault="007A0F55" w:rsidP="00AA53D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color w:val="000000"/>
                <w:sz w:val="18"/>
              </w:rPr>
            </w:pPr>
            <w:r w:rsidRPr="005904DC">
              <w:rPr>
                <w:color w:val="000000"/>
                <w:sz w:val="18"/>
              </w:rPr>
              <w:t>06. 08</w:t>
            </w:r>
            <w:r w:rsidR="00D0595A" w:rsidRPr="005904DC">
              <w:rPr>
                <w:color w:val="000000"/>
                <w:sz w:val="18"/>
              </w:rPr>
              <w:t>. 202</w:t>
            </w:r>
            <w:r w:rsidRPr="005904DC">
              <w:rPr>
                <w:color w:val="000000"/>
                <w:sz w:val="18"/>
              </w:rPr>
              <w:t>5</w:t>
            </w:r>
          </w:p>
        </w:tc>
      </w:tr>
    </w:tbl>
    <w:p w:rsidR="00131700" w:rsidRPr="005904DC" w:rsidRDefault="00131700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25978" w:rsidRPr="005904DC" w:rsidRDefault="00125978" w:rsidP="00131700">
      <w:pPr>
        <w:tabs>
          <w:tab w:val="left" w:pos="432"/>
          <w:tab w:val="left" w:pos="720"/>
          <w:tab w:val="left" w:pos="864"/>
        </w:tabs>
        <w:rPr>
          <w:b/>
          <w:color w:val="000000"/>
          <w:sz w:val="22"/>
          <w:szCs w:val="22"/>
        </w:rPr>
      </w:pPr>
    </w:p>
    <w:p w:rsidR="00131700" w:rsidRPr="005904DC" w:rsidRDefault="00131700" w:rsidP="00131700">
      <w:pPr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>Vec</w:t>
      </w:r>
      <w:r w:rsidRPr="005904DC">
        <w:rPr>
          <w:color w:val="000000"/>
          <w:sz w:val="24"/>
          <w:szCs w:val="24"/>
        </w:rPr>
        <w:tab/>
      </w:r>
    </w:p>
    <w:p w:rsidR="00B010B9" w:rsidRPr="005904DC" w:rsidRDefault="00B010B9" w:rsidP="00B010B9">
      <w:pPr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</w:rPr>
        <w:t xml:space="preserve">Oznámenie </w:t>
      </w:r>
      <w:r w:rsidR="00D26F2C" w:rsidRPr="005904DC">
        <w:rPr>
          <w:color w:val="000000"/>
          <w:sz w:val="24"/>
        </w:rPr>
        <w:t>výsledku vybavenia petície</w:t>
      </w:r>
    </w:p>
    <w:p w:rsidR="00B010B9" w:rsidRPr="005904DC" w:rsidRDefault="00B010B9" w:rsidP="00B010B9">
      <w:pPr>
        <w:jc w:val="both"/>
        <w:rPr>
          <w:color w:val="000000"/>
          <w:sz w:val="48"/>
          <w:szCs w:val="48"/>
        </w:rPr>
      </w:pPr>
    </w:p>
    <w:p w:rsidR="00B010B9" w:rsidRPr="005904DC" w:rsidRDefault="00412BB9" w:rsidP="00B010B9">
      <w:pPr>
        <w:jc w:val="both"/>
        <w:rPr>
          <w:color w:val="000000"/>
          <w:sz w:val="24"/>
        </w:rPr>
      </w:pPr>
      <w:r w:rsidRPr="005904DC">
        <w:rPr>
          <w:color w:val="000000"/>
          <w:sz w:val="24"/>
        </w:rPr>
        <w:t>Vážená pani</w:t>
      </w:r>
      <w:r w:rsidR="00B010B9" w:rsidRPr="005904DC">
        <w:rPr>
          <w:color w:val="000000"/>
          <w:sz w:val="24"/>
        </w:rPr>
        <w:t xml:space="preserve"> </w:t>
      </w:r>
      <w:r w:rsidRPr="005904DC">
        <w:rPr>
          <w:color w:val="000000"/>
          <w:sz w:val="24"/>
        </w:rPr>
        <w:t>Hozzová</w:t>
      </w:r>
      <w:r w:rsidR="00B010B9" w:rsidRPr="005904DC">
        <w:rPr>
          <w:color w:val="000000"/>
          <w:sz w:val="24"/>
        </w:rPr>
        <w:t xml:space="preserve">,                                       </w:t>
      </w:r>
      <w:bookmarkStart w:id="0" w:name="_GoBack"/>
      <w:bookmarkEnd w:id="0"/>
    </w:p>
    <w:p w:rsidR="00B010B9" w:rsidRPr="005904DC" w:rsidRDefault="00B010B9" w:rsidP="00B010B9">
      <w:pPr>
        <w:jc w:val="both"/>
        <w:rPr>
          <w:color w:val="000000"/>
          <w:sz w:val="24"/>
          <w:szCs w:val="24"/>
        </w:rPr>
      </w:pPr>
    </w:p>
    <w:p w:rsidR="0051327D" w:rsidRPr="005904DC" w:rsidRDefault="0051327D" w:rsidP="0051327D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>Ministerstvu hospodárstva SR</w:t>
      </w:r>
      <w:r w:rsidR="003F5D3A" w:rsidRPr="005904DC">
        <w:rPr>
          <w:color w:val="000000"/>
          <w:sz w:val="24"/>
          <w:szCs w:val="24"/>
        </w:rPr>
        <w:t xml:space="preserve"> (ďalej len „MH SR“) </w:t>
      </w:r>
      <w:r w:rsidR="009F11EB" w:rsidRPr="005904DC">
        <w:rPr>
          <w:rFonts w:eastAsia="Calibri"/>
          <w:color w:val="000000"/>
          <w:sz w:val="24"/>
          <w:szCs w:val="24"/>
          <w:lang w:eastAsia="en-US"/>
        </w:rPr>
        <w:t xml:space="preserve">bolo dňa </w:t>
      </w:r>
      <w:r w:rsidR="00C225D9" w:rsidRPr="005904DC">
        <w:rPr>
          <w:rFonts w:eastAsia="Calibri"/>
          <w:color w:val="000000"/>
          <w:sz w:val="24"/>
          <w:szCs w:val="24"/>
          <w:lang w:eastAsia="en-US"/>
        </w:rPr>
        <w:t>16. 06. 2025</w:t>
      </w:r>
      <w:r w:rsidR="00C92DE1" w:rsidRPr="005904DC">
        <w:rPr>
          <w:rFonts w:eastAsia="Calibri"/>
          <w:color w:val="000000"/>
          <w:sz w:val="24"/>
          <w:szCs w:val="24"/>
          <w:lang w:eastAsia="en-US"/>
        </w:rPr>
        <w:t xml:space="preserve"> doruče</w:t>
      </w:r>
      <w:r w:rsidR="00B84B01" w:rsidRPr="005904DC">
        <w:rPr>
          <w:rFonts w:eastAsia="Calibri"/>
          <w:color w:val="000000"/>
          <w:sz w:val="24"/>
          <w:szCs w:val="24"/>
          <w:lang w:eastAsia="en-US"/>
        </w:rPr>
        <w:t>né</w:t>
      </w:r>
      <w:r w:rsidR="00B84B01" w:rsidRPr="005904DC">
        <w:rPr>
          <w:color w:val="000000"/>
          <w:sz w:val="24"/>
          <w:szCs w:val="24"/>
        </w:rPr>
        <w:t xml:space="preserve"> </w:t>
      </w:r>
      <w:r w:rsidR="009F6182" w:rsidRPr="005904DC">
        <w:rPr>
          <w:color w:val="000000"/>
          <w:sz w:val="24"/>
          <w:szCs w:val="24"/>
        </w:rPr>
        <w:t>podanie petičného vý</w:t>
      </w:r>
      <w:r w:rsidR="003B1DA8" w:rsidRPr="005904DC">
        <w:rPr>
          <w:color w:val="000000"/>
          <w:sz w:val="24"/>
          <w:szCs w:val="24"/>
        </w:rPr>
        <w:t>boru zloženého z</w:t>
      </w:r>
      <w:r w:rsidR="00C92DE1" w:rsidRPr="005904DC">
        <w:rPr>
          <w:color w:val="000000"/>
          <w:sz w:val="24"/>
          <w:szCs w:val="24"/>
        </w:rPr>
        <w:t xml:space="preserve"> obyvateľov bytového domu na adrese 9. mája 247/11, </w:t>
      </w:r>
      <w:r w:rsidR="004128CD">
        <w:rPr>
          <w:color w:val="000000"/>
          <w:sz w:val="24"/>
          <w:szCs w:val="24"/>
        </w:rPr>
        <w:br/>
      </w:r>
      <w:r w:rsidR="00C92DE1" w:rsidRPr="005904DC">
        <w:rPr>
          <w:color w:val="000000"/>
          <w:sz w:val="24"/>
          <w:szCs w:val="24"/>
        </w:rPr>
        <w:t xml:space="preserve">059 21 Svit, zastúpených </w:t>
      </w:r>
      <w:r w:rsidR="00CD081A" w:rsidRPr="005904DC">
        <w:rPr>
          <w:color w:val="000000"/>
          <w:sz w:val="24"/>
          <w:szCs w:val="24"/>
        </w:rPr>
        <w:t>Vami</w:t>
      </w:r>
      <w:r w:rsidR="009F6182" w:rsidRPr="005904DC">
        <w:rPr>
          <w:color w:val="000000"/>
          <w:sz w:val="24"/>
          <w:szCs w:val="24"/>
        </w:rPr>
        <w:t>,</w:t>
      </w:r>
      <w:r w:rsidR="00EE20ED" w:rsidRPr="005904DC">
        <w:rPr>
          <w:color w:val="000000"/>
          <w:sz w:val="24"/>
          <w:szCs w:val="24"/>
        </w:rPr>
        <w:t xml:space="preserve"> </w:t>
      </w:r>
      <w:r w:rsidR="003B1DA8" w:rsidRPr="005904DC">
        <w:rPr>
          <w:color w:val="000000"/>
          <w:sz w:val="24"/>
          <w:szCs w:val="24"/>
        </w:rPr>
        <w:t xml:space="preserve">s predmetom označeným ako </w:t>
      </w:r>
      <w:r w:rsidR="003B1DA8" w:rsidRPr="005904DC">
        <w:rPr>
          <w:i/>
          <w:color w:val="000000"/>
          <w:sz w:val="24"/>
          <w:szCs w:val="24"/>
        </w:rPr>
        <w:t xml:space="preserve">„Petícia“ </w:t>
      </w:r>
      <w:r w:rsidR="003B1DA8" w:rsidRPr="005904DC">
        <w:rPr>
          <w:color w:val="000000"/>
          <w:sz w:val="24"/>
          <w:szCs w:val="24"/>
        </w:rPr>
        <w:t>a</w:t>
      </w:r>
      <w:r w:rsidR="003B1DA8" w:rsidRPr="005904DC">
        <w:rPr>
          <w:i/>
          <w:color w:val="000000"/>
          <w:sz w:val="24"/>
          <w:szCs w:val="24"/>
        </w:rPr>
        <w:t xml:space="preserve"> </w:t>
      </w:r>
      <w:r w:rsidR="00EE20ED" w:rsidRPr="005904DC">
        <w:rPr>
          <w:color w:val="000000"/>
          <w:sz w:val="24"/>
          <w:szCs w:val="24"/>
        </w:rPr>
        <w:t xml:space="preserve">obsahujúce originály </w:t>
      </w:r>
      <w:r w:rsidR="00C92DE1" w:rsidRPr="005904DC">
        <w:rPr>
          <w:color w:val="000000"/>
          <w:sz w:val="24"/>
          <w:szCs w:val="24"/>
        </w:rPr>
        <w:t>podpisov</w:t>
      </w:r>
      <w:r w:rsidRPr="005904DC">
        <w:rPr>
          <w:color w:val="000000"/>
          <w:sz w:val="24"/>
          <w:szCs w:val="24"/>
        </w:rPr>
        <w:t xml:space="preserve"> </w:t>
      </w:r>
      <w:r w:rsidR="00125978" w:rsidRPr="005904DC">
        <w:rPr>
          <w:color w:val="000000"/>
          <w:sz w:val="24"/>
          <w:szCs w:val="24"/>
        </w:rPr>
        <w:t>(spolu ďalej len „petícia“)</w:t>
      </w:r>
      <w:r w:rsidR="003F5D3A" w:rsidRPr="005904DC">
        <w:rPr>
          <w:color w:val="000000"/>
          <w:sz w:val="24"/>
          <w:szCs w:val="24"/>
        </w:rPr>
        <w:t xml:space="preserve">. </w:t>
      </w:r>
    </w:p>
    <w:p w:rsidR="0051327D" w:rsidRPr="005904DC" w:rsidRDefault="0051327D" w:rsidP="0051327D">
      <w:pPr>
        <w:ind w:firstLine="708"/>
        <w:jc w:val="both"/>
        <w:rPr>
          <w:color w:val="000000"/>
          <w:sz w:val="24"/>
          <w:szCs w:val="24"/>
        </w:rPr>
      </w:pPr>
    </w:p>
    <w:p w:rsidR="0051327D" w:rsidRPr="005904DC" w:rsidRDefault="0023254A" w:rsidP="009F6962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>Keďže p</w:t>
      </w:r>
      <w:r w:rsidR="003B1DA8" w:rsidRPr="005904DC">
        <w:rPr>
          <w:color w:val="000000"/>
          <w:sz w:val="24"/>
          <w:szCs w:val="24"/>
        </w:rPr>
        <w:t>redmetná petícia spĺňala</w:t>
      </w:r>
      <w:r w:rsidR="0051327D" w:rsidRPr="005904DC">
        <w:rPr>
          <w:color w:val="000000"/>
          <w:sz w:val="24"/>
          <w:szCs w:val="24"/>
        </w:rPr>
        <w:t xml:space="preserve"> požiadavky na uplatnenie petičného práva </w:t>
      </w:r>
      <w:r w:rsidR="0051327D" w:rsidRPr="005904DC">
        <w:rPr>
          <w:color w:val="000000"/>
          <w:sz w:val="24"/>
          <w:szCs w:val="24"/>
        </w:rPr>
        <w:br/>
        <w:t>podľa zákona č. 85/1990 Zb. o petičnom práve v znení neskorších predpisov</w:t>
      </w:r>
      <w:r w:rsidRPr="005904DC">
        <w:rPr>
          <w:color w:val="000000"/>
          <w:sz w:val="24"/>
          <w:szCs w:val="24"/>
        </w:rPr>
        <w:t xml:space="preserve">, </w:t>
      </w:r>
      <w:r w:rsidR="003B1DA8" w:rsidRPr="005904DC">
        <w:rPr>
          <w:color w:val="000000"/>
          <w:sz w:val="24"/>
          <w:szCs w:val="24"/>
        </w:rPr>
        <w:t>bola vyba</w:t>
      </w:r>
      <w:r w:rsidR="007F08BF" w:rsidRPr="005904DC">
        <w:rPr>
          <w:color w:val="000000"/>
          <w:sz w:val="24"/>
          <w:szCs w:val="24"/>
        </w:rPr>
        <w:t>vovaná ako žiadosť v zmysle ustanovenia</w:t>
      </w:r>
      <w:r w:rsidR="003B1DA8" w:rsidRPr="005904DC">
        <w:rPr>
          <w:color w:val="000000"/>
          <w:sz w:val="24"/>
          <w:szCs w:val="24"/>
        </w:rPr>
        <w:t xml:space="preserve"> § 5 ods. 6 predmetného zákona. P</w:t>
      </w:r>
      <w:r w:rsidR="00C92DE1" w:rsidRPr="005904DC">
        <w:rPr>
          <w:color w:val="000000"/>
          <w:sz w:val="24"/>
          <w:szCs w:val="24"/>
        </w:rPr>
        <w:t>o</w:t>
      </w:r>
      <w:r w:rsidR="006D296F" w:rsidRPr="005904DC">
        <w:rPr>
          <w:color w:val="000000"/>
          <w:sz w:val="24"/>
          <w:szCs w:val="24"/>
        </w:rPr>
        <w:t xml:space="preserve"> oboznámení sa </w:t>
      </w:r>
      <w:r w:rsidR="007F08BF" w:rsidRPr="005904DC">
        <w:rPr>
          <w:color w:val="000000"/>
          <w:sz w:val="24"/>
          <w:szCs w:val="24"/>
        </w:rPr>
        <w:br/>
      </w:r>
      <w:r w:rsidR="006D296F" w:rsidRPr="005904DC">
        <w:rPr>
          <w:color w:val="000000"/>
          <w:sz w:val="24"/>
          <w:szCs w:val="24"/>
        </w:rPr>
        <w:t>s relevantnými informáciami o aktuálnom stave predmetnej problematiky si Vám dovoľujeme zaslať nasledovnú odpoveď:</w:t>
      </w:r>
    </w:p>
    <w:p w:rsidR="00835CCF" w:rsidRPr="005904DC" w:rsidRDefault="00835CCF" w:rsidP="009F6962">
      <w:pPr>
        <w:ind w:firstLine="708"/>
        <w:jc w:val="both"/>
        <w:rPr>
          <w:color w:val="000000"/>
          <w:sz w:val="24"/>
          <w:szCs w:val="24"/>
        </w:rPr>
      </w:pPr>
    </w:p>
    <w:p w:rsidR="003E4376" w:rsidRPr="005904DC" w:rsidRDefault="003E4376" w:rsidP="003E4376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 xml:space="preserve">Predmetnou petíciou ste žiadali o opätovnú úpravu vyhlášky č. 503/2022 Z. z., ktorou sa ustanovuje teplota teplej vody na odbernom mieste a pravidlá rozpočítavania nákladov </w:t>
      </w:r>
      <w:r w:rsidRPr="005904DC">
        <w:rPr>
          <w:color w:val="000000"/>
          <w:sz w:val="24"/>
          <w:szCs w:val="24"/>
        </w:rPr>
        <w:br/>
        <w:t xml:space="preserve">na množstvo tepla dodaného v teplej vode, nákladov na množstvo dodaného tepla </w:t>
      </w:r>
      <w:r w:rsidRPr="005904DC">
        <w:rPr>
          <w:color w:val="000000"/>
          <w:sz w:val="24"/>
          <w:szCs w:val="24"/>
        </w:rPr>
        <w:br/>
        <w:t xml:space="preserve">na vykurovanie, nákladov na množstvo dodaného tepla alebo množstva tepla vyrobeného </w:t>
      </w:r>
      <w:r w:rsidRPr="005904DC">
        <w:rPr>
          <w:color w:val="000000"/>
          <w:sz w:val="24"/>
          <w:szCs w:val="24"/>
        </w:rPr>
        <w:br/>
        <w:t xml:space="preserve">v decentralizovanom zdroji tepla a ekonomicky oprávnených nákladov na teplo vyrobené </w:t>
      </w:r>
      <w:r w:rsidRPr="005904DC">
        <w:rPr>
          <w:color w:val="000000"/>
          <w:sz w:val="24"/>
          <w:szCs w:val="24"/>
        </w:rPr>
        <w:br/>
        <w:t>v decentralizovanom zdroji tepla, pričom ste požadovali udeliť výnimku, resp. vyňatie bytov s individuálnym vykurovaním z tejto vyhlášky, a</w:t>
      </w:r>
      <w:r w:rsidR="00CD081A" w:rsidRPr="005904DC">
        <w:rPr>
          <w:color w:val="000000"/>
          <w:sz w:val="24"/>
          <w:szCs w:val="24"/>
        </w:rPr>
        <w:t xml:space="preserve">by sa tieto </w:t>
      </w:r>
      <w:r w:rsidRPr="005904DC">
        <w:rPr>
          <w:color w:val="000000"/>
          <w:sz w:val="24"/>
          <w:szCs w:val="24"/>
        </w:rPr>
        <w:t xml:space="preserve">byty nepodieľali na spoločnom rozpočítavaní nákladov spojených s centrálnym vykurovaním. </w:t>
      </w:r>
    </w:p>
    <w:p w:rsidR="003E4376" w:rsidRPr="005904DC" w:rsidRDefault="003E4376" w:rsidP="009F6962">
      <w:pPr>
        <w:ind w:firstLine="708"/>
        <w:jc w:val="both"/>
        <w:rPr>
          <w:color w:val="000000"/>
          <w:sz w:val="24"/>
          <w:szCs w:val="24"/>
        </w:rPr>
      </w:pPr>
    </w:p>
    <w:p w:rsidR="00AD64D3" w:rsidRPr="005904DC" w:rsidRDefault="00AD64D3" w:rsidP="00AD64D3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 xml:space="preserve">Vyhláška č. 503/2022 Z. Z., ktorá nahradila vyhlášku </w:t>
      </w:r>
      <w:r w:rsidR="003E4376" w:rsidRPr="005904DC">
        <w:rPr>
          <w:color w:val="000000"/>
          <w:sz w:val="24"/>
          <w:szCs w:val="24"/>
        </w:rPr>
        <w:t>MH SR</w:t>
      </w:r>
      <w:r w:rsidRPr="005904DC">
        <w:rPr>
          <w:color w:val="000000"/>
          <w:sz w:val="24"/>
          <w:szCs w:val="24"/>
        </w:rPr>
        <w:t xml:space="preserve"> č</w:t>
      </w:r>
      <w:r w:rsidR="003E4376" w:rsidRPr="005904DC">
        <w:rPr>
          <w:color w:val="000000"/>
          <w:sz w:val="24"/>
          <w:szCs w:val="24"/>
        </w:rPr>
        <w:t>. 240/2016 Z. Z.,</w:t>
      </w:r>
      <w:r w:rsidRPr="005904DC">
        <w:rPr>
          <w:color w:val="000000"/>
          <w:sz w:val="24"/>
          <w:szCs w:val="24"/>
        </w:rPr>
        <w:t xml:space="preserve"> nezaviedla nové povinnosti pre byty s individuálnym vykurovaním, ale vzhľadom na zlepšujúce sa tepelno-technické vlastnosti budov a väčšiu úlohu prestupov tepla v rámci bytového domu, upravila výšku koeficientov pre byty s individuálnym vykurovaním na základe ktorých sa vypočítava ich príspevok na celkových nákladoch bytového domu.</w:t>
      </w:r>
    </w:p>
    <w:p w:rsidR="00AD64D3" w:rsidRPr="005904DC" w:rsidRDefault="00AD64D3" w:rsidP="00AD64D3">
      <w:pPr>
        <w:ind w:firstLine="708"/>
        <w:jc w:val="both"/>
        <w:rPr>
          <w:color w:val="000000"/>
          <w:sz w:val="24"/>
          <w:szCs w:val="24"/>
        </w:rPr>
      </w:pPr>
    </w:p>
    <w:p w:rsidR="00AD64D3" w:rsidRPr="005904DC" w:rsidRDefault="00AD64D3" w:rsidP="00AD64D3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lastRenderedPageBreak/>
        <w:t>Novela vyhlášky č. 503/2022 Z. z.</w:t>
      </w:r>
      <w:r w:rsidR="003E4376" w:rsidRPr="005904DC">
        <w:rPr>
          <w:color w:val="000000"/>
          <w:sz w:val="24"/>
          <w:szCs w:val="24"/>
        </w:rPr>
        <w:t>, ktorá</w:t>
      </w:r>
      <w:r w:rsidRPr="005904DC">
        <w:rPr>
          <w:color w:val="000000"/>
          <w:sz w:val="24"/>
          <w:szCs w:val="24"/>
        </w:rPr>
        <w:t xml:space="preserve"> bola dňa </w:t>
      </w:r>
      <w:r w:rsidR="003E4376" w:rsidRPr="005904DC">
        <w:rPr>
          <w:color w:val="000000"/>
          <w:sz w:val="24"/>
          <w:szCs w:val="24"/>
        </w:rPr>
        <w:t>0</w:t>
      </w:r>
      <w:r w:rsidRPr="005904DC">
        <w:rPr>
          <w:color w:val="000000"/>
          <w:sz w:val="24"/>
          <w:szCs w:val="24"/>
        </w:rPr>
        <w:t>5.</w:t>
      </w:r>
      <w:r w:rsidR="003E4376" w:rsidRPr="005904DC">
        <w:rPr>
          <w:color w:val="000000"/>
          <w:sz w:val="24"/>
          <w:szCs w:val="24"/>
        </w:rPr>
        <w:t xml:space="preserve"> </w:t>
      </w:r>
      <w:r w:rsidRPr="005904DC">
        <w:rPr>
          <w:color w:val="000000"/>
          <w:sz w:val="24"/>
          <w:szCs w:val="24"/>
        </w:rPr>
        <w:t>12. 2024 vyhlásená v Zbierke zákonov pod číslom 337/2024 Z. z.</w:t>
      </w:r>
      <w:r w:rsidR="003E4376" w:rsidRPr="005904DC">
        <w:rPr>
          <w:color w:val="000000"/>
          <w:sz w:val="24"/>
          <w:szCs w:val="24"/>
        </w:rPr>
        <w:t>,</w:t>
      </w:r>
      <w:r w:rsidRPr="005904DC">
        <w:rPr>
          <w:color w:val="000000"/>
          <w:sz w:val="24"/>
          <w:szCs w:val="24"/>
        </w:rPr>
        <w:t xml:space="preserve"> posilňuje rozhodovacie právomoci vlastníkov. Hlavným dôvodom pre posilnenie rozhodovacieho postavenia vlastníkov je umožnenie zohľadniť individuálne technické riešenia v rámci bytového domu a umožniť tak vlastníkom reagovať </w:t>
      </w:r>
      <w:r w:rsidR="003E4376" w:rsidRPr="005904DC">
        <w:rPr>
          <w:color w:val="000000"/>
          <w:sz w:val="24"/>
          <w:szCs w:val="24"/>
        </w:rPr>
        <w:br/>
      </w:r>
      <w:r w:rsidRPr="005904DC">
        <w:rPr>
          <w:color w:val="000000"/>
          <w:sz w:val="24"/>
          <w:szCs w:val="24"/>
        </w:rPr>
        <w:t xml:space="preserve">na jednotlivé situácie v rámci bytového domu, ktoré vznikajú predovšetkým pri rozpočítavaní nákladov na vykurovanie. Vlastníci bytov a nebytových priestorov môžu nad rámec tohto zníženia koeficientu rozhodnúť o ďalšom znížený koeficientov uvedených v prílohe č. 3. Upravená výška koeficientov nesmie prekročiť hodnoty uvedené v prílohe č. 3. Minimálna výška upravených koeficientov nie je stanovená, čím je možné dosiahnuť až nulový príspevok bytov </w:t>
      </w:r>
      <w:r w:rsidR="003E4376" w:rsidRPr="005904DC">
        <w:rPr>
          <w:color w:val="000000"/>
          <w:sz w:val="24"/>
          <w:szCs w:val="24"/>
        </w:rPr>
        <w:br/>
      </w:r>
      <w:r w:rsidRPr="005904DC">
        <w:rPr>
          <w:color w:val="000000"/>
          <w:sz w:val="24"/>
          <w:szCs w:val="24"/>
        </w:rPr>
        <w:t>s individuálnym vykurovaním v s</w:t>
      </w:r>
      <w:r w:rsidR="003E4376" w:rsidRPr="005904DC">
        <w:rPr>
          <w:color w:val="000000"/>
          <w:sz w:val="24"/>
          <w:szCs w:val="24"/>
        </w:rPr>
        <w:t>ystéme centrálneho zásobovania teplom</w:t>
      </w:r>
      <w:r w:rsidRPr="005904DC">
        <w:rPr>
          <w:color w:val="000000"/>
          <w:sz w:val="24"/>
          <w:szCs w:val="24"/>
        </w:rPr>
        <w:t>.</w:t>
      </w:r>
    </w:p>
    <w:p w:rsidR="00AD64D3" w:rsidRPr="005904DC" w:rsidRDefault="00AD64D3" w:rsidP="00AD64D3">
      <w:pPr>
        <w:ind w:firstLine="708"/>
        <w:jc w:val="both"/>
        <w:rPr>
          <w:color w:val="000000"/>
          <w:sz w:val="24"/>
          <w:szCs w:val="24"/>
        </w:rPr>
      </w:pPr>
    </w:p>
    <w:p w:rsidR="00C21E66" w:rsidRPr="005904DC" w:rsidRDefault="003E4376" w:rsidP="00AD64D3">
      <w:pPr>
        <w:ind w:firstLine="708"/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>MH SR</w:t>
      </w:r>
      <w:r w:rsidR="00AD64D3" w:rsidRPr="005904DC">
        <w:rPr>
          <w:color w:val="000000"/>
          <w:sz w:val="24"/>
          <w:szCs w:val="24"/>
        </w:rPr>
        <w:t xml:space="preserve"> nemá kompetencie udeľovať jednotlivé výnimky z všeobecne záväzných právnych predpisov.</w:t>
      </w:r>
    </w:p>
    <w:p w:rsidR="00AD64D3" w:rsidRPr="005904DC" w:rsidRDefault="00AD64D3" w:rsidP="00AD64D3">
      <w:pPr>
        <w:ind w:firstLine="708"/>
        <w:jc w:val="both"/>
        <w:rPr>
          <w:color w:val="000000"/>
          <w:sz w:val="24"/>
          <w:szCs w:val="24"/>
        </w:rPr>
      </w:pPr>
    </w:p>
    <w:p w:rsidR="003E1E04" w:rsidRPr="005904DC" w:rsidRDefault="001674E1" w:rsidP="003E1E04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904DC">
        <w:rPr>
          <w:color w:val="000000"/>
          <w:sz w:val="24"/>
          <w:szCs w:val="24"/>
        </w:rPr>
        <w:t>T</w:t>
      </w:r>
      <w:r w:rsidR="003E1E04" w:rsidRPr="005904DC">
        <w:rPr>
          <w:color w:val="000000"/>
          <w:sz w:val="24"/>
          <w:szCs w:val="24"/>
        </w:rPr>
        <w:t xml:space="preserve">outo odpoveďou </w:t>
      </w:r>
      <w:r w:rsidR="007B2B65" w:rsidRPr="005904DC">
        <w:rPr>
          <w:color w:val="000000"/>
          <w:sz w:val="24"/>
          <w:szCs w:val="24"/>
        </w:rPr>
        <w:t xml:space="preserve">považujeme </w:t>
      </w:r>
      <w:r w:rsidR="003E1E04" w:rsidRPr="005904DC">
        <w:rPr>
          <w:color w:val="000000"/>
          <w:sz w:val="24"/>
          <w:szCs w:val="24"/>
        </w:rPr>
        <w:t>Vašu petíciu z úrovne MH SR za vybavenú.</w:t>
      </w:r>
    </w:p>
    <w:p w:rsidR="009F6962" w:rsidRPr="005904DC" w:rsidRDefault="009F6962" w:rsidP="003E1E04">
      <w:pPr>
        <w:rPr>
          <w:color w:val="000000"/>
          <w:sz w:val="24"/>
          <w:szCs w:val="24"/>
        </w:rPr>
      </w:pPr>
    </w:p>
    <w:p w:rsidR="003469D3" w:rsidRPr="005904DC" w:rsidRDefault="00B010B9" w:rsidP="00B010B9">
      <w:pPr>
        <w:ind w:firstLine="720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>S</w:t>
      </w:r>
      <w:r w:rsidRPr="005904DC">
        <w:rPr>
          <w:color w:val="000000"/>
          <w:sz w:val="24"/>
          <w:szCs w:val="24"/>
          <w:lang w:val="cs-CZ"/>
        </w:rPr>
        <w:t> </w:t>
      </w:r>
      <w:r w:rsidRPr="005904DC">
        <w:rPr>
          <w:color w:val="000000"/>
          <w:sz w:val="24"/>
          <w:szCs w:val="24"/>
        </w:rPr>
        <w:t xml:space="preserve">úctou </w:t>
      </w:r>
    </w:p>
    <w:p w:rsidR="003469D3" w:rsidRPr="005904DC" w:rsidRDefault="003469D3" w:rsidP="00B010B9">
      <w:pPr>
        <w:ind w:firstLine="720"/>
        <w:rPr>
          <w:color w:val="000000"/>
          <w:sz w:val="24"/>
          <w:szCs w:val="24"/>
        </w:rPr>
      </w:pPr>
    </w:p>
    <w:p w:rsidR="00B010B9" w:rsidRPr="005904DC" w:rsidRDefault="00B010B9" w:rsidP="00B010B9">
      <w:pPr>
        <w:ind w:firstLine="720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 xml:space="preserve">                      </w:t>
      </w:r>
    </w:p>
    <w:p w:rsidR="00B010B9" w:rsidRPr="005904DC" w:rsidRDefault="00B010B9" w:rsidP="00B010B9">
      <w:pPr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 xml:space="preserve">                          </w:t>
      </w:r>
    </w:p>
    <w:p w:rsidR="00B010B9" w:rsidRPr="005904DC" w:rsidRDefault="00B010B9" w:rsidP="00B010B9">
      <w:pPr>
        <w:tabs>
          <w:tab w:val="center" w:pos="6379"/>
        </w:tabs>
        <w:jc w:val="both"/>
        <w:rPr>
          <w:color w:val="000000"/>
          <w:sz w:val="24"/>
          <w:szCs w:val="24"/>
        </w:rPr>
      </w:pPr>
      <w:r w:rsidRPr="005904DC">
        <w:rPr>
          <w:color w:val="000000"/>
          <w:sz w:val="24"/>
          <w:szCs w:val="24"/>
        </w:rPr>
        <w:tab/>
      </w:r>
      <w:r w:rsidR="00D26F2C" w:rsidRPr="005904DC">
        <w:rPr>
          <w:color w:val="000000"/>
          <w:sz w:val="24"/>
          <w:szCs w:val="24"/>
        </w:rPr>
        <w:t xml:space="preserve">     </w:t>
      </w:r>
      <w:r w:rsidR="001674E1" w:rsidRPr="005904DC">
        <w:rPr>
          <w:color w:val="000000"/>
          <w:sz w:val="24"/>
          <w:szCs w:val="24"/>
        </w:rPr>
        <w:t xml:space="preserve">   </w:t>
      </w:r>
      <w:r w:rsidR="00D26F2C" w:rsidRPr="005904DC">
        <w:rPr>
          <w:color w:val="000000"/>
          <w:sz w:val="24"/>
          <w:szCs w:val="24"/>
        </w:rPr>
        <w:t xml:space="preserve"> </w:t>
      </w:r>
      <w:r w:rsidR="001674E1" w:rsidRPr="005904DC">
        <w:rPr>
          <w:color w:val="000000"/>
          <w:sz w:val="24"/>
          <w:szCs w:val="24"/>
        </w:rPr>
        <w:t>Mgr. Peter Semanco</w:t>
      </w:r>
    </w:p>
    <w:p w:rsidR="00EA5169" w:rsidRPr="005904DC" w:rsidRDefault="00D26F2C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  <w:r w:rsidRPr="005904DC">
        <w:rPr>
          <w:color w:val="000000"/>
          <w:sz w:val="26"/>
        </w:rPr>
        <w:tab/>
        <w:t>r</w:t>
      </w:r>
      <w:r w:rsidRPr="005904DC">
        <w:rPr>
          <w:color w:val="000000"/>
          <w:sz w:val="24"/>
          <w:szCs w:val="24"/>
        </w:rPr>
        <w:t>iaditeľ odboru kontroly a prevencie korupcie</w:t>
      </w:r>
    </w:p>
    <w:p w:rsidR="00AA53D2" w:rsidRPr="005904DC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4"/>
          <w:szCs w:val="24"/>
        </w:rPr>
      </w:pPr>
    </w:p>
    <w:p w:rsidR="00AA53D2" w:rsidRPr="005904DC" w:rsidRDefault="00AA53D2" w:rsidP="001674E1">
      <w:pPr>
        <w:pStyle w:val="Oznaitext"/>
        <w:tabs>
          <w:tab w:val="clear" w:pos="5529"/>
          <w:tab w:val="left" w:pos="4440"/>
          <w:tab w:val="left" w:pos="5387"/>
          <w:tab w:val="left" w:pos="8222"/>
        </w:tabs>
        <w:ind w:left="0" w:right="0"/>
        <w:rPr>
          <w:color w:val="000000"/>
          <w:sz w:val="22"/>
          <w:szCs w:val="22"/>
        </w:rPr>
      </w:pPr>
    </w:p>
    <w:sectPr w:rsidR="00AA53D2" w:rsidRPr="005904DC" w:rsidSect="008A53F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701" w:right="1134" w:bottom="851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D7" w:rsidRDefault="00C84CD7">
      <w:r>
        <w:separator/>
      </w:r>
    </w:p>
  </w:endnote>
  <w:endnote w:type="continuationSeparator" w:id="0">
    <w:p w:rsidR="00C84CD7" w:rsidRDefault="00C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977"/>
      <w:gridCol w:w="2693"/>
      <w:gridCol w:w="1418"/>
    </w:tblGrid>
    <w:tr w:rsidR="00881865" w:rsidTr="00D6579E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226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+421</w:t>
          </w:r>
          <w:r>
            <w:rPr>
              <w:sz w:val="16"/>
              <w:szCs w:val="16"/>
            </w:rPr>
            <w:t>/</w:t>
          </w:r>
          <w:r w:rsidR="00E86C41">
            <w:rPr>
              <w:sz w:val="16"/>
              <w:szCs w:val="16"/>
            </w:rPr>
            <w:t>2 48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54 15</w:t>
          </w:r>
          <w:r w:rsidR="005F0ED5">
            <w:rPr>
              <w:sz w:val="16"/>
              <w:szCs w:val="16"/>
            </w:rPr>
            <w:t xml:space="preserve"> </w:t>
          </w:r>
          <w:r w:rsidR="00E86C41">
            <w:rPr>
              <w:sz w:val="16"/>
              <w:szCs w:val="16"/>
            </w:rPr>
            <w:t>77</w:t>
          </w:r>
          <w:r w:rsidR="00967690">
            <w:rPr>
              <w:sz w:val="16"/>
              <w:szCs w:val="16"/>
            </w:rPr>
            <w:t xml:space="preserve">    </w:t>
          </w:r>
        </w:p>
      </w:tc>
      <w:tc>
        <w:tcPr>
          <w:tcW w:w="2977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E-mail</w:t>
          </w:r>
        </w:p>
        <w:p w:rsidR="00881865" w:rsidRPr="00C7714A" w:rsidRDefault="00E86C41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zuzana.gumanova</w:t>
          </w:r>
          <w:r w:rsidR="00881865" w:rsidRPr="00C7714A">
            <w:rPr>
              <w:sz w:val="16"/>
              <w:szCs w:val="16"/>
            </w:rPr>
            <w:t>@</w:t>
          </w:r>
          <w:r w:rsidR="00967690">
            <w:rPr>
              <w:sz w:val="16"/>
              <w:szCs w:val="16"/>
            </w:rPr>
            <w:t>mhsr.sk</w:t>
          </w:r>
        </w:p>
      </w:tc>
      <w:tc>
        <w:tcPr>
          <w:tcW w:w="2693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Internet</w:t>
          </w:r>
        </w:p>
        <w:p w:rsidR="00881865" w:rsidRPr="00715C2A" w:rsidRDefault="00967690" w:rsidP="0096769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hyperlink r:id="rId1" w:history="1">
            <w:r w:rsidRPr="00715C2A">
              <w:rPr>
                <w:rStyle w:val="Hypertextovprepojenie"/>
                <w:color w:val="auto"/>
                <w:sz w:val="16"/>
                <w:szCs w:val="16"/>
              </w:rPr>
              <w:t>www.mhsr.sk</w:t>
            </w:r>
          </w:hyperlink>
        </w:p>
      </w:tc>
      <w:tc>
        <w:tcPr>
          <w:tcW w:w="1418" w:type="dxa"/>
          <w:tcBorders>
            <w:top w:val="single" w:sz="4" w:space="0" w:color="auto"/>
          </w:tcBorders>
        </w:tcPr>
        <w:p w:rsidR="00881865" w:rsidRDefault="00881865" w:rsidP="0088186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881865" w:rsidRPr="00C7714A" w:rsidRDefault="00881865" w:rsidP="00967690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 w:rsidR="00967690">
            <w:rPr>
              <w:sz w:val="16"/>
              <w:szCs w:val="16"/>
            </w:rPr>
            <w:t>686832</w:t>
          </w:r>
        </w:p>
      </w:tc>
    </w:tr>
    <w:tr w:rsidR="00881865" w:rsidTr="00881865">
      <w:tblPrEx>
        <w:tblCellMar>
          <w:top w:w="0" w:type="dxa"/>
          <w:bottom w:w="0" w:type="dxa"/>
        </w:tblCellMar>
      </w:tblPrEx>
      <w:tc>
        <w:tcPr>
          <w:tcW w:w="226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</w:p>
      </w:tc>
      <w:tc>
        <w:tcPr>
          <w:tcW w:w="2977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2693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1418" w:type="dxa"/>
        </w:tcPr>
        <w:p w:rsidR="00881865" w:rsidRPr="00C7714A" w:rsidRDefault="00881865" w:rsidP="0088186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:rsidR="00106834" w:rsidRDefault="00106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D7" w:rsidRDefault="00C84CD7">
      <w:r>
        <w:separator/>
      </w:r>
    </w:p>
  </w:footnote>
  <w:footnote w:type="continuationSeparator" w:id="0">
    <w:p w:rsidR="00C84CD7" w:rsidRDefault="00C8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34720">
      <w:rPr>
        <w:rStyle w:val="slostrany"/>
        <w:noProof/>
      </w:rPr>
      <w:t>2</w: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5E" w:rsidRPr="000E76C4" w:rsidRDefault="00CB235E" w:rsidP="000E76C4">
    <w:pPr>
      <w:pStyle w:val="Hlavika"/>
      <w:tabs>
        <w:tab w:val="right" w:pos="9356"/>
      </w:tabs>
      <w:ind w:right="-1"/>
      <w:jc w:val="right"/>
      <w:rPr>
        <w:bCs/>
        <w:sz w:val="18"/>
        <w:szCs w:val="18"/>
      </w:rPr>
    </w:pPr>
  </w:p>
  <w:p w:rsidR="00F23C71" w:rsidRPr="00CB235E" w:rsidRDefault="00F23C71" w:rsidP="00025196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93239"/>
    <w:multiLevelType w:val="hybridMultilevel"/>
    <w:tmpl w:val="A61E7D78"/>
    <w:lvl w:ilvl="0" w:tplc="E876B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A8222A"/>
    <w:multiLevelType w:val="hybridMultilevel"/>
    <w:tmpl w:val="72A0BEE8"/>
    <w:lvl w:ilvl="0" w:tplc="CE0A116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17C1A"/>
    <w:multiLevelType w:val="hybridMultilevel"/>
    <w:tmpl w:val="7F02F9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3B82DA9"/>
    <w:multiLevelType w:val="hybridMultilevel"/>
    <w:tmpl w:val="B68470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571C5"/>
    <w:multiLevelType w:val="hybridMultilevel"/>
    <w:tmpl w:val="64F43F6E"/>
    <w:lvl w:ilvl="0" w:tplc="E876BF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11749"/>
    <w:rsid w:val="00011C4A"/>
    <w:rsid w:val="0001261B"/>
    <w:rsid w:val="00025196"/>
    <w:rsid w:val="00025858"/>
    <w:rsid w:val="00030AB0"/>
    <w:rsid w:val="00033BF1"/>
    <w:rsid w:val="00036106"/>
    <w:rsid w:val="00036C91"/>
    <w:rsid w:val="0004114E"/>
    <w:rsid w:val="00042440"/>
    <w:rsid w:val="00054B3C"/>
    <w:rsid w:val="00063252"/>
    <w:rsid w:val="000677CE"/>
    <w:rsid w:val="000706FF"/>
    <w:rsid w:val="00072733"/>
    <w:rsid w:val="00076E2C"/>
    <w:rsid w:val="000811B1"/>
    <w:rsid w:val="000968B0"/>
    <w:rsid w:val="000A2343"/>
    <w:rsid w:val="000A2F11"/>
    <w:rsid w:val="000A3807"/>
    <w:rsid w:val="000B1A02"/>
    <w:rsid w:val="000B52AE"/>
    <w:rsid w:val="000C2D3F"/>
    <w:rsid w:val="000C2DFF"/>
    <w:rsid w:val="000C343B"/>
    <w:rsid w:val="000C4A25"/>
    <w:rsid w:val="000C7A53"/>
    <w:rsid w:val="000D4983"/>
    <w:rsid w:val="000E76C4"/>
    <w:rsid w:val="0010102E"/>
    <w:rsid w:val="00106834"/>
    <w:rsid w:val="00110C14"/>
    <w:rsid w:val="00115052"/>
    <w:rsid w:val="00116AC6"/>
    <w:rsid w:val="00117396"/>
    <w:rsid w:val="00120D8D"/>
    <w:rsid w:val="0012142F"/>
    <w:rsid w:val="001258F4"/>
    <w:rsid w:val="00125978"/>
    <w:rsid w:val="00125DBF"/>
    <w:rsid w:val="00126365"/>
    <w:rsid w:val="00131700"/>
    <w:rsid w:val="00143D2D"/>
    <w:rsid w:val="00144762"/>
    <w:rsid w:val="001448CE"/>
    <w:rsid w:val="00144DAE"/>
    <w:rsid w:val="001654DA"/>
    <w:rsid w:val="001674E1"/>
    <w:rsid w:val="001676E9"/>
    <w:rsid w:val="0017073F"/>
    <w:rsid w:val="001754AF"/>
    <w:rsid w:val="0017654A"/>
    <w:rsid w:val="00181008"/>
    <w:rsid w:val="001812BF"/>
    <w:rsid w:val="00183999"/>
    <w:rsid w:val="00185788"/>
    <w:rsid w:val="0018779F"/>
    <w:rsid w:val="001A2139"/>
    <w:rsid w:val="001A2AF0"/>
    <w:rsid w:val="001C1440"/>
    <w:rsid w:val="001C2132"/>
    <w:rsid w:val="001C3A35"/>
    <w:rsid w:val="001D0D98"/>
    <w:rsid w:val="001D5738"/>
    <w:rsid w:val="001F2444"/>
    <w:rsid w:val="001F2A33"/>
    <w:rsid w:val="001F76FE"/>
    <w:rsid w:val="002019DA"/>
    <w:rsid w:val="002022BC"/>
    <w:rsid w:val="00215C1F"/>
    <w:rsid w:val="002220EC"/>
    <w:rsid w:val="0023254A"/>
    <w:rsid w:val="0023263B"/>
    <w:rsid w:val="00234B77"/>
    <w:rsid w:val="002352AC"/>
    <w:rsid w:val="00235CEB"/>
    <w:rsid w:val="00252426"/>
    <w:rsid w:val="0025434C"/>
    <w:rsid w:val="00255DD2"/>
    <w:rsid w:val="00260D53"/>
    <w:rsid w:val="00271ED9"/>
    <w:rsid w:val="00272DA8"/>
    <w:rsid w:val="00273117"/>
    <w:rsid w:val="0027405E"/>
    <w:rsid w:val="002743C5"/>
    <w:rsid w:val="002826DB"/>
    <w:rsid w:val="002859A1"/>
    <w:rsid w:val="00286074"/>
    <w:rsid w:val="002A090E"/>
    <w:rsid w:val="002A149E"/>
    <w:rsid w:val="002A4549"/>
    <w:rsid w:val="002B063D"/>
    <w:rsid w:val="002B170E"/>
    <w:rsid w:val="002C20F9"/>
    <w:rsid w:val="002C59FE"/>
    <w:rsid w:val="002C6F06"/>
    <w:rsid w:val="002C7624"/>
    <w:rsid w:val="002D0271"/>
    <w:rsid w:val="002D5A32"/>
    <w:rsid w:val="002E73EC"/>
    <w:rsid w:val="002F4B59"/>
    <w:rsid w:val="002F5DF5"/>
    <w:rsid w:val="002F6B59"/>
    <w:rsid w:val="00301650"/>
    <w:rsid w:val="00302925"/>
    <w:rsid w:val="003036AE"/>
    <w:rsid w:val="00311E5A"/>
    <w:rsid w:val="0031414C"/>
    <w:rsid w:val="0031467C"/>
    <w:rsid w:val="00315044"/>
    <w:rsid w:val="00316351"/>
    <w:rsid w:val="003170C0"/>
    <w:rsid w:val="00321660"/>
    <w:rsid w:val="00337E90"/>
    <w:rsid w:val="003428B0"/>
    <w:rsid w:val="00343BF4"/>
    <w:rsid w:val="00344E40"/>
    <w:rsid w:val="003469D3"/>
    <w:rsid w:val="0035331A"/>
    <w:rsid w:val="0036580A"/>
    <w:rsid w:val="00367F3C"/>
    <w:rsid w:val="00370932"/>
    <w:rsid w:val="00383C4E"/>
    <w:rsid w:val="00384B1F"/>
    <w:rsid w:val="00385052"/>
    <w:rsid w:val="00387947"/>
    <w:rsid w:val="003924AC"/>
    <w:rsid w:val="00393D13"/>
    <w:rsid w:val="003971D6"/>
    <w:rsid w:val="003A1166"/>
    <w:rsid w:val="003A1396"/>
    <w:rsid w:val="003A21B0"/>
    <w:rsid w:val="003A45CD"/>
    <w:rsid w:val="003A58F3"/>
    <w:rsid w:val="003B1DA8"/>
    <w:rsid w:val="003B432E"/>
    <w:rsid w:val="003B7B76"/>
    <w:rsid w:val="003C2EF0"/>
    <w:rsid w:val="003D0F9E"/>
    <w:rsid w:val="003E0AD6"/>
    <w:rsid w:val="003E1E04"/>
    <w:rsid w:val="003E4376"/>
    <w:rsid w:val="003F3712"/>
    <w:rsid w:val="003F3D05"/>
    <w:rsid w:val="003F5D3A"/>
    <w:rsid w:val="003F780D"/>
    <w:rsid w:val="00400379"/>
    <w:rsid w:val="004006C8"/>
    <w:rsid w:val="00401EF1"/>
    <w:rsid w:val="004128CD"/>
    <w:rsid w:val="00412BB9"/>
    <w:rsid w:val="00412D32"/>
    <w:rsid w:val="00417231"/>
    <w:rsid w:val="00420391"/>
    <w:rsid w:val="004221E4"/>
    <w:rsid w:val="00424AA8"/>
    <w:rsid w:val="004323BB"/>
    <w:rsid w:val="00437102"/>
    <w:rsid w:val="004412B7"/>
    <w:rsid w:val="00447FA6"/>
    <w:rsid w:val="0046445C"/>
    <w:rsid w:val="0046692A"/>
    <w:rsid w:val="0046732E"/>
    <w:rsid w:val="00477439"/>
    <w:rsid w:val="00477DA6"/>
    <w:rsid w:val="00482260"/>
    <w:rsid w:val="004838D6"/>
    <w:rsid w:val="00493619"/>
    <w:rsid w:val="00495487"/>
    <w:rsid w:val="0049646B"/>
    <w:rsid w:val="00497CA5"/>
    <w:rsid w:val="004A027D"/>
    <w:rsid w:val="004A21D1"/>
    <w:rsid w:val="004A4F7C"/>
    <w:rsid w:val="004C24C2"/>
    <w:rsid w:val="004C2D05"/>
    <w:rsid w:val="004D333E"/>
    <w:rsid w:val="004D7446"/>
    <w:rsid w:val="004F1840"/>
    <w:rsid w:val="004F6A72"/>
    <w:rsid w:val="00501E0E"/>
    <w:rsid w:val="00502F1E"/>
    <w:rsid w:val="00504551"/>
    <w:rsid w:val="0050681E"/>
    <w:rsid w:val="00512A53"/>
    <w:rsid w:val="0051327D"/>
    <w:rsid w:val="0051541F"/>
    <w:rsid w:val="005155E4"/>
    <w:rsid w:val="005161A9"/>
    <w:rsid w:val="00526373"/>
    <w:rsid w:val="00541964"/>
    <w:rsid w:val="00547B89"/>
    <w:rsid w:val="00551DCC"/>
    <w:rsid w:val="00552173"/>
    <w:rsid w:val="0055668A"/>
    <w:rsid w:val="005671ED"/>
    <w:rsid w:val="00574021"/>
    <w:rsid w:val="005803FC"/>
    <w:rsid w:val="005837AA"/>
    <w:rsid w:val="005852AE"/>
    <w:rsid w:val="005904DC"/>
    <w:rsid w:val="00591067"/>
    <w:rsid w:val="005960EF"/>
    <w:rsid w:val="00596DC1"/>
    <w:rsid w:val="005A0741"/>
    <w:rsid w:val="005A1A79"/>
    <w:rsid w:val="005B10FA"/>
    <w:rsid w:val="005B60AB"/>
    <w:rsid w:val="005B6A76"/>
    <w:rsid w:val="005C0E2B"/>
    <w:rsid w:val="005C5368"/>
    <w:rsid w:val="005C5E33"/>
    <w:rsid w:val="005C63F5"/>
    <w:rsid w:val="005D275B"/>
    <w:rsid w:val="005D400B"/>
    <w:rsid w:val="005E39F5"/>
    <w:rsid w:val="005E3A66"/>
    <w:rsid w:val="005E4425"/>
    <w:rsid w:val="005F0ED5"/>
    <w:rsid w:val="005F49E5"/>
    <w:rsid w:val="005F7589"/>
    <w:rsid w:val="00600D64"/>
    <w:rsid w:val="0060459B"/>
    <w:rsid w:val="006127F7"/>
    <w:rsid w:val="00615254"/>
    <w:rsid w:val="0061718F"/>
    <w:rsid w:val="0061783E"/>
    <w:rsid w:val="006203D9"/>
    <w:rsid w:val="00623F46"/>
    <w:rsid w:val="006250FC"/>
    <w:rsid w:val="0062564B"/>
    <w:rsid w:val="00637ACE"/>
    <w:rsid w:val="006521E6"/>
    <w:rsid w:val="006633A0"/>
    <w:rsid w:val="006648DC"/>
    <w:rsid w:val="0068345F"/>
    <w:rsid w:val="006914F1"/>
    <w:rsid w:val="0069292E"/>
    <w:rsid w:val="006A08A6"/>
    <w:rsid w:val="006A304A"/>
    <w:rsid w:val="006A705D"/>
    <w:rsid w:val="006A7185"/>
    <w:rsid w:val="006B1F2F"/>
    <w:rsid w:val="006B32AE"/>
    <w:rsid w:val="006B6D2F"/>
    <w:rsid w:val="006B7D2D"/>
    <w:rsid w:val="006C523B"/>
    <w:rsid w:val="006D296F"/>
    <w:rsid w:val="006D3DC8"/>
    <w:rsid w:val="006E1643"/>
    <w:rsid w:val="006E1E9C"/>
    <w:rsid w:val="006E1ECA"/>
    <w:rsid w:val="006E3882"/>
    <w:rsid w:val="006E641E"/>
    <w:rsid w:val="006F2436"/>
    <w:rsid w:val="00702349"/>
    <w:rsid w:val="00715C2A"/>
    <w:rsid w:val="00722F06"/>
    <w:rsid w:val="00741B5D"/>
    <w:rsid w:val="0075179C"/>
    <w:rsid w:val="00752117"/>
    <w:rsid w:val="00754887"/>
    <w:rsid w:val="007634A5"/>
    <w:rsid w:val="007659FF"/>
    <w:rsid w:val="00770C4B"/>
    <w:rsid w:val="00770FE5"/>
    <w:rsid w:val="00772936"/>
    <w:rsid w:val="00773FBD"/>
    <w:rsid w:val="00776C55"/>
    <w:rsid w:val="00782F6B"/>
    <w:rsid w:val="007842B1"/>
    <w:rsid w:val="00784441"/>
    <w:rsid w:val="00790658"/>
    <w:rsid w:val="0079304A"/>
    <w:rsid w:val="007A0F55"/>
    <w:rsid w:val="007A3E85"/>
    <w:rsid w:val="007B2B65"/>
    <w:rsid w:val="007B3E35"/>
    <w:rsid w:val="007B7CFB"/>
    <w:rsid w:val="007C0CE7"/>
    <w:rsid w:val="007C1C6E"/>
    <w:rsid w:val="007C5765"/>
    <w:rsid w:val="007D1E78"/>
    <w:rsid w:val="007D5950"/>
    <w:rsid w:val="007E4E39"/>
    <w:rsid w:val="007E5B40"/>
    <w:rsid w:val="007E753F"/>
    <w:rsid w:val="007F08BF"/>
    <w:rsid w:val="007F18F0"/>
    <w:rsid w:val="007F2AFF"/>
    <w:rsid w:val="007F792D"/>
    <w:rsid w:val="00800C3B"/>
    <w:rsid w:val="00806322"/>
    <w:rsid w:val="0080737D"/>
    <w:rsid w:val="008112EF"/>
    <w:rsid w:val="00822B02"/>
    <w:rsid w:val="00824110"/>
    <w:rsid w:val="00827FF1"/>
    <w:rsid w:val="00835CCF"/>
    <w:rsid w:val="00837F06"/>
    <w:rsid w:val="00851439"/>
    <w:rsid w:val="00855D64"/>
    <w:rsid w:val="00861EBA"/>
    <w:rsid w:val="008621E9"/>
    <w:rsid w:val="0086283F"/>
    <w:rsid w:val="00865699"/>
    <w:rsid w:val="008731B6"/>
    <w:rsid w:val="008734DD"/>
    <w:rsid w:val="00881865"/>
    <w:rsid w:val="00882A75"/>
    <w:rsid w:val="0088519E"/>
    <w:rsid w:val="00885CCE"/>
    <w:rsid w:val="00887C8F"/>
    <w:rsid w:val="008902B5"/>
    <w:rsid w:val="00892B73"/>
    <w:rsid w:val="0089325F"/>
    <w:rsid w:val="008A29B3"/>
    <w:rsid w:val="008A53F6"/>
    <w:rsid w:val="008A60AA"/>
    <w:rsid w:val="008B0416"/>
    <w:rsid w:val="008B38CD"/>
    <w:rsid w:val="008D04CD"/>
    <w:rsid w:val="008D3107"/>
    <w:rsid w:val="008D3DC6"/>
    <w:rsid w:val="008D6ED4"/>
    <w:rsid w:val="008E2031"/>
    <w:rsid w:val="008E23AA"/>
    <w:rsid w:val="008E23C6"/>
    <w:rsid w:val="008E59A7"/>
    <w:rsid w:val="008F27C6"/>
    <w:rsid w:val="0090697E"/>
    <w:rsid w:val="00922502"/>
    <w:rsid w:val="0093168B"/>
    <w:rsid w:val="00934720"/>
    <w:rsid w:val="0093792B"/>
    <w:rsid w:val="00937E06"/>
    <w:rsid w:val="00941ABB"/>
    <w:rsid w:val="00943DCD"/>
    <w:rsid w:val="009466AA"/>
    <w:rsid w:val="00952712"/>
    <w:rsid w:val="00952F40"/>
    <w:rsid w:val="00956EF1"/>
    <w:rsid w:val="00964E4F"/>
    <w:rsid w:val="00966F35"/>
    <w:rsid w:val="00967690"/>
    <w:rsid w:val="00970A0F"/>
    <w:rsid w:val="00971BAD"/>
    <w:rsid w:val="00973AE3"/>
    <w:rsid w:val="0097661B"/>
    <w:rsid w:val="009816F4"/>
    <w:rsid w:val="009836C0"/>
    <w:rsid w:val="009861DA"/>
    <w:rsid w:val="009A0F18"/>
    <w:rsid w:val="009A39B2"/>
    <w:rsid w:val="009B588E"/>
    <w:rsid w:val="009B6F3C"/>
    <w:rsid w:val="009C303C"/>
    <w:rsid w:val="009C41F5"/>
    <w:rsid w:val="009C587D"/>
    <w:rsid w:val="009D22A8"/>
    <w:rsid w:val="009E739C"/>
    <w:rsid w:val="009E7C41"/>
    <w:rsid w:val="009F11EB"/>
    <w:rsid w:val="009F4B27"/>
    <w:rsid w:val="009F4BFB"/>
    <w:rsid w:val="009F6182"/>
    <w:rsid w:val="009F67EA"/>
    <w:rsid w:val="009F6962"/>
    <w:rsid w:val="009F6C43"/>
    <w:rsid w:val="00A01C22"/>
    <w:rsid w:val="00A11E36"/>
    <w:rsid w:val="00A1690C"/>
    <w:rsid w:val="00A2054D"/>
    <w:rsid w:val="00A24161"/>
    <w:rsid w:val="00A24BA9"/>
    <w:rsid w:val="00A2578C"/>
    <w:rsid w:val="00A263A8"/>
    <w:rsid w:val="00A265D9"/>
    <w:rsid w:val="00A31F9A"/>
    <w:rsid w:val="00A41273"/>
    <w:rsid w:val="00A41C50"/>
    <w:rsid w:val="00A4536F"/>
    <w:rsid w:val="00A50217"/>
    <w:rsid w:val="00A57F5E"/>
    <w:rsid w:val="00A60314"/>
    <w:rsid w:val="00A6747F"/>
    <w:rsid w:val="00A70B5A"/>
    <w:rsid w:val="00A70C6D"/>
    <w:rsid w:val="00A7373F"/>
    <w:rsid w:val="00A75AAC"/>
    <w:rsid w:val="00A8087A"/>
    <w:rsid w:val="00A81315"/>
    <w:rsid w:val="00A874B2"/>
    <w:rsid w:val="00A877D0"/>
    <w:rsid w:val="00A87C6C"/>
    <w:rsid w:val="00AA38A5"/>
    <w:rsid w:val="00AA4FAE"/>
    <w:rsid w:val="00AA53D2"/>
    <w:rsid w:val="00AB18B6"/>
    <w:rsid w:val="00AB2E3C"/>
    <w:rsid w:val="00AB6DCB"/>
    <w:rsid w:val="00AB7A87"/>
    <w:rsid w:val="00AB7EFB"/>
    <w:rsid w:val="00AC63A9"/>
    <w:rsid w:val="00AC7DB2"/>
    <w:rsid w:val="00AD39A2"/>
    <w:rsid w:val="00AD529F"/>
    <w:rsid w:val="00AD64D3"/>
    <w:rsid w:val="00AD6EE7"/>
    <w:rsid w:val="00AE0D24"/>
    <w:rsid w:val="00AE3D87"/>
    <w:rsid w:val="00AE5749"/>
    <w:rsid w:val="00AF11AD"/>
    <w:rsid w:val="00AF11DE"/>
    <w:rsid w:val="00AF4352"/>
    <w:rsid w:val="00B010B9"/>
    <w:rsid w:val="00B03CFE"/>
    <w:rsid w:val="00B05E69"/>
    <w:rsid w:val="00B1124E"/>
    <w:rsid w:val="00B13F3F"/>
    <w:rsid w:val="00B15893"/>
    <w:rsid w:val="00B26170"/>
    <w:rsid w:val="00B302FC"/>
    <w:rsid w:val="00B31D6A"/>
    <w:rsid w:val="00B34950"/>
    <w:rsid w:val="00B36348"/>
    <w:rsid w:val="00B379B8"/>
    <w:rsid w:val="00B42D77"/>
    <w:rsid w:val="00B4472F"/>
    <w:rsid w:val="00B50EB7"/>
    <w:rsid w:val="00B52F49"/>
    <w:rsid w:val="00B57C64"/>
    <w:rsid w:val="00B6546E"/>
    <w:rsid w:val="00B71101"/>
    <w:rsid w:val="00B776C8"/>
    <w:rsid w:val="00B81DE2"/>
    <w:rsid w:val="00B84B01"/>
    <w:rsid w:val="00B85395"/>
    <w:rsid w:val="00B875F1"/>
    <w:rsid w:val="00B968C3"/>
    <w:rsid w:val="00B96E52"/>
    <w:rsid w:val="00BA2FA9"/>
    <w:rsid w:val="00BA50C6"/>
    <w:rsid w:val="00BB073A"/>
    <w:rsid w:val="00BB485D"/>
    <w:rsid w:val="00BC19C7"/>
    <w:rsid w:val="00BC6792"/>
    <w:rsid w:val="00BD1155"/>
    <w:rsid w:val="00BD4A3C"/>
    <w:rsid w:val="00BD517E"/>
    <w:rsid w:val="00BD56B4"/>
    <w:rsid w:val="00BE6CF4"/>
    <w:rsid w:val="00BF045A"/>
    <w:rsid w:val="00BF1A1B"/>
    <w:rsid w:val="00C0218F"/>
    <w:rsid w:val="00C04FB8"/>
    <w:rsid w:val="00C13F45"/>
    <w:rsid w:val="00C14AC7"/>
    <w:rsid w:val="00C21448"/>
    <w:rsid w:val="00C21E66"/>
    <w:rsid w:val="00C225D9"/>
    <w:rsid w:val="00C245E7"/>
    <w:rsid w:val="00C25D1D"/>
    <w:rsid w:val="00C338A9"/>
    <w:rsid w:val="00C33A44"/>
    <w:rsid w:val="00C37D7B"/>
    <w:rsid w:val="00C40B25"/>
    <w:rsid w:val="00C42664"/>
    <w:rsid w:val="00C4369A"/>
    <w:rsid w:val="00C46EB8"/>
    <w:rsid w:val="00C53BAA"/>
    <w:rsid w:val="00C643CF"/>
    <w:rsid w:val="00C65AAC"/>
    <w:rsid w:val="00C75DB8"/>
    <w:rsid w:val="00C7714A"/>
    <w:rsid w:val="00C77562"/>
    <w:rsid w:val="00C8022A"/>
    <w:rsid w:val="00C84CD7"/>
    <w:rsid w:val="00C86DD9"/>
    <w:rsid w:val="00C92DE1"/>
    <w:rsid w:val="00C94630"/>
    <w:rsid w:val="00CA0AF7"/>
    <w:rsid w:val="00CA31EA"/>
    <w:rsid w:val="00CB07B5"/>
    <w:rsid w:val="00CB235E"/>
    <w:rsid w:val="00CC0E11"/>
    <w:rsid w:val="00CC228B"/>
    <w:rsid w:val="00CC6B08"/>
    <w:rsid w:val="00CD07B8"/>
    <w:rsid w:val="00CD081A"/>
    <w:rsid w:val="00CD12F3"/>
    <w:rsid w:val="00CD14D3"/>
    <w:rsid w:val="00CD3E54"/>
    <w:rsid w:val="00CD58E7"/>
    <w:rsid w:val="00CD6890"/>
    <w:rsid w:val="00CD7D51"/>
    <w:rsid w:val="00CE1ED9"/>
    <w:rsid w:val="00CE2D5F"/>
    <w:rsid w:val="00CE4AB9"/>
    <w:rsid w:val="00CE5962"/>
    <w:rsid w:val="00CF0500"/>
    <w:rsid w:val="00CF12C7"/>
    <w:rsid w:val="00CF4457"/>
    <w:rsid w:val="00D00812"/>
    <w:rsid w:val="00D01FE1"/>
    <w:rsid w:val="00D053BC"/>
    <w:rsid w:val="00D0595A"/>
    <w:rsid w:val="00D12704"/>
    <w:rsid w:val="00D15D0A"/>
    <w:rsid w:val="00D22BD0"/>
    <w:rsid w:val="00D24335"/>
    <w:rsid w:val="00D26F2C"/>
    <w:rsid w:val="00D465E9"/>
    <w:rsid w:val="00D47071"/>
    <w:rsid w:val="00D54073"/>
    <w:rsid w:val="00D55CC6"/>
    <w:rsid w:val="00D57944"/>
    <w:rsid w:val="00D60A0C"/>
    <w:rsid w:val="00D6123B"/>
    <w:rsid w:val="00D6579E"/>
    <w:rsid w:val="00D7104C"/>
    <w:rsid w:val="00D71B27"/>
    <w:rsid w:val="00D76054"/>
    <w:rsid w:val="00D7642A"/>
    <w:rsid w:val="00D76D6B"/>
    <w:rsid w:val="00D76F57"/>
    <w:rsid w:val="00D82EBF"/>
    <w:rsid w:val="00D853DF"/>
    <w:rsid w:val="00D915F9"/>
    <w:rsid w:val="00D91FB7"/>
    <w:rsid w:val="00D92BCB"/>
    <w:rsid w:val="00DA4BCE"/>
    <w:rsid w:val="00DA6AF1"/>
    <w:rsid w:val="00DB62EC"/>
    <w:rsid w:val="00DB7C53"/>
    <w:rsid w:val="00DC05BF"/>
    <w:rsid w:val="00DC241E"/>
    <w:rsid w:val="00DC507A"/>
    <w:rsid w:val="00DD6756"/>
    <w:rsid w:val="00DD793A"/>
    <w:rsid w:val="00DE2B8C"/>
    <w:rsid w:val="00DF640A"/>
    <w:rsid w:val="00E01BBD"/>
    <w:rsid w:val="00E05003"/>
    <w:rsid w:val="00E05253"/>
    <w:rsid w:val="00E06272"/>
    <w:rsid w:val="00E24C3A"/>
    <w:rsid w:val="00E364A6"/>
    <w:rsid w:val="00E409B5"/>
    <w:rsid w:val="00E40C91"/>
    <w:rsid w:val="00E504D9"/>
    <w:rsid w:val="00E50FE1"/>
    <w:rsid w:val="00E51873"/>
    <w:rsid w:val="00E53BBB"/>
    <w:rsid w:val="00E61699"/>
    <w:rsid w:val="00E86C41"/>
    <w:rsid w:val="00E95CC7"/>
    <w:rsid w:val="00EA09CE"/>
    <w:rsid w:val="00EA5169"/>
    <w:rsid w:val="00EA5935"/>
    <w:rsid w:val="00EA7C44"/>
    <w:rsid w:val="00EB11EE"/>
    <w:rsid w:val="00EB3E99"/>
    <w:rsid w:val="00EB7D72"/>
    <w:rsid w:val="00EC7264"/>
    <w:rsid w:val="00ED4D96"/>
    <w:rsid w:val="00EE20ED"/>
    <w:rsid w:val="00EF6F83"/>
    <w:rsid w:val="00EF7E3C"/>
    <w:rsid w:val="00F23C71"/>
    <w:rsid w:val="00F2521D"/>
    <w:rsid w:val="00F37126"/>
    <w:rsid w:val="00F37665"/>
    <w:rsid w:val="00F377E0"/>
    <w:rsid w:val="00F515C3"/>
    <w:rsid w:val="00F51A89"/>
    <w:rsid w:val="00F53BA4"/>
    <w:rsid w:val="00F53CE2"/>
    <w:rsid w:val="00F54287"/>
    <w:rsid w:val="00F56618"/>
    <w:rsid w:val="00F612EF"/>
    <w:rsid w:val="00F670B8"/>
    <w:rsid w:val="00F703E4"/>
    <w:rsid w:val="00F73AB9"/>
    <w:rsid w:val="00F8564B"/>
    <w:rsid w:val="00F929E3"/>
    <w:rsid w:val="00FA0073"/>
    <w:rsid w:val="00FA3D2D"/>
    <w:rsid w:val="00FB3B9F"/>
    <w:rsid w:val="00FB5A5C"/>
    <w:rsid w:val="00FB69AE"/>
    <w:rsid w:val="00FB7B9D"/>
    <w:rsid w:val="00FC37AF"/>
    <w:rsid w:val="00FC633C"/>
    <w:rsid w:val="00FD02E3"/>
    <w:rsid w:val="00FD1D55"/>
    <w:rsid w:val="00FD37D9"/>
    <w:rsid w:val="00FD3D69"/>
    <w:rsid w:val="00FD5165"/>
    <w:rsid w:val="00FD74EE"/>
    <w:rsid w:val="00FE4AB0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14BBE-01C1-4AB0-90D3-FB6013F1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znaitext">
    <w:name w:val="Block Text"/>
    <w:basedOn w:val="Normlny"/>
    <w:uiPriority w:val="99"/>
    <w:rsid w:val="00273117"/>
    <w:pPr>
      <w:tabs>
        <w:tab w:val="left" w:pos="5529"/>
      </w:tabs>
      <w:ind w:left="284" w:right="284"/>
    </w:pPr>
    <w:rPr>
      <w:sz w:val="28"/>
    </w:rPr>
  </w:style>
  <w:style w:type="paragraph" w:styleId="Odsekzoznamu">
    <w:name w:val="List Paragraph"/>
    <w:basedOn w:val="Normlny"/>
    <w:uiPriority w:val="34"/>
    <w:qFormat/>
    <w:rsid w:val="00273117"/>
    <w:pPr>
      <w:ind w:left="708"/>
    </w:pPr>
  </w:style>
  <w:style w:type="character" w:styleId="Siln">
    <w:name w:val="Strong"/>
    <w:uiPriority w:val="22"/>
    <w:qFormat/>
    <w:rsid w:val="00131700"/>
    <w:rPr>
      <w:b/>
      <w:bCs/>
    </w:rPr>
  </w:style>
  <w:style w:type="paragraph" w:customStyle="1" w:styleId="Default">
    <w:name w:val="Default"/>
    <w:rsid w:val="00E05253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h1a2">
    <w:name w:val="h1a2"/>
    <w:rsid w:val="00E05253"/>
    <w:rPr>
      <w:vanish w:val="0"/>
      <w:webHidden w:val="0"/>
      <w:sz w:val="24"/>
      <w:szCs w:val="24"/>
      <w:specVanish w:val="0"/>
    </w:rPr>
  </w:style>
  <w:style w:type="character" w:customStyle="1" w:styleId="h1a">
    <w:name w:val="h1a"/>
    <w:rsid w:val="0075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sr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1D50-AE5D-4D1D-808B-4D1CD7A9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3167</CharactersWithSpaces>
  <SharedDoc>false</SharedDoc>
  <HLinks>
    <vt:vector size="6" baseType="variant">
      <vt:variant>
        <vt:i4>7340089</vt:i4>
      </vt:variant>
      <vt:variant>
        <vt:i4>7</vt:i4>
      </vt:variant>
      <vt:variant>
        <vt:i4>0</vt:i4>
      </vt:variant>
      <vt:variant>
        <vt:i4>5</vt:i4>
      </vt:variant>
      <vt:variant>
        <vt:lpwstr>http://www.mhsr.sk/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Gumanova Zuzana</cp:lastModifiedBy>
  <cp:revision>2</cp:revision>
  <cp:lastPrinted>2025-08-06T09:38:00Z</cp:lastPrinted>
  <dcterms:created xsi:type="dcterms:W3CDTF">2025-08-18T07:58:00Z</dcterms:created>
  <dcterms:modified xsi:type="dcterms:W3CDTF">2025-08-18T07:58:00Z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