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BB2F3" w14:textId="2D861E31" w:rsidR="008E2031" w:rsidRDefault="00ED00A3">
      <w:pPr>
        <w:tabs>
          <w:tab w:val="left" w:pos="4820"/>
        </w:tabs>
        <w:ind w:firstLine="4820"/>
        <w:rPr>
          <w:color w:val="000000"/>
          <w:sz w:val="2"/>
        </w:rPr>
      </w:pPr>
      <w:r>
        <w:rPr>
          <w:noProof/>
          <w:color w:val="000000"/>
          <w:sz w:val="2"/>
        </w:rPr>
        <w:drawing>
          <wp:anchor distT="0" distB="0" distL="114300" distR="114300" simplePos="0" relativeHeight="251658240" behindDoc="0" locked="0" layoutInCell="1" allowOverlap="1" wp14:anchorId="5F4B45C3" wp14:editId="0D40FADF">
            <wp:simplePos x="0" y="0"/>
            <wp:positionH relativeFrom="column">
              <wp:posOffset>-1270</wp:posOffset>
            </wp:positionH>
            <wp:positionV relativeFrom="paragraph">
              <wp:posOffset>-629920</wp:posOffset>
            </wp:positionV>
            <wp:extent cx="5952490" cy="667385"/>
            <wp:effectExtent l="0" t="0" r="0" b="0"/>
            <wp:wrapNone/>
            <wp:docPr id="4"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52490" cy="6673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00"/>
          <w:sz w:val="2"/>
        </w:rPr>
        <mc:AlternateContent>
          <mc:Choice Requires="wps">
            <w:drawing>
              <wp:anchor distT="0" distB="0" distL="114300" distR="114300" simplePos="0" relativeHeight="251657216" behindDoc="0" locked="0" layoutInCell="1" allowOverlap="1" wp14:anchorId="65C025ED" wp14:editId="79CE2857">
                <wp:simplePos x="0" y="0"/>
                <wp:positionH relativeFrom="column">
                  <wp:posOffset>2659380</wp:posOffset>
                </wp:positionH>
                <wp:positionV relativeFrom="paragraph">
                  <wp:posOffset>-440690</wp:posOffset>
                </wp:positionV>
                <wp:extent cx="3337560" cy="960755"/>
                <wp:effectExtent l="0" t="0" r="0" b="0"/>
                <wp:wrapNone/>
                <wp:docPr id="198262185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7560" cy="960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B0E869" w14:textId="77777777" w:rsidR="00887C8F" w:rsidRPr="003B7B76" w:rsidRDefault="00806322" w:rsidP="00806322">
                            <w:pPr>
                              <w:rPr>
                                <w:b/>
                                <w:sz w:val="22"/>
                                <w:szCs w:val="22"/>
                              </w:rPr>
                            </w:pPr>
                            <w:r>
                              <w:rPr>
                                <w:b/>
                                <w:sz w:val="22"/>
                                <w:szCs w:val="22"/>
                              </w:rPr>
                              <w:t xml:space="preserve">                     </w:t>
                            </w:r>
                            <w:r w:rsidR="001D5738" w:rsidRPr="003B7B76">
                              <w:rPr>
                                <w:b/>
                                <w:sz w:val="22"/>
                                <w:szCs w:val="22"/>
                              </w:rPr>
                              <w:t>od</w:t>
                            </w:r>
                            <w:r w:rsidR="00597182">
                              <w:rPr>
                                <w:b/>
                                <w:sz w:val="22"/>
                                <w:szCs w:val="22"/>
                              </w:rPr>
                              <w:t>delenie</w:t>
                            </w:r>
                            <w:r w:rsidR="001D5738" w:rsidRPr="003B7B76">
                              <w:rPr>
                                <w:b/>
                                <w:sz w:val="22"/>
                                <w:szCs w:val="22"/>
                              </w:rPr>
                              <w:t xml:space="preserve"> </w:t>
                            </w:r>
                            <w:r>
                              <w:rPr>
                                <w:b/>
                                <w:sz w:val="22"/>
                                <w:szCs w:val="22"/>
                              </w:rPr>
                              <w:t>kontroly a prevencie korupcie</w:t>
                            </w:r>
                          </w:p>
                          <w:p w14:paraId="2CD0ED0C" w14:textId="666FAE63" w:rsidR="00887C8F" w:rsidRPr="003B7B76" w:rsidRDefault="00967690" w:rsidP="00887C8F">
                            <w:pPr>
                              <w:pStyle w:val="Hlavika"/>
                              <w:tabs>
                                <w:tab w:val="clear" w:pos="4153"/>
                                <w:tab w:val="clear" w:pos="8306"/>
                                <w:tab w:val="center" w:pos="-142"/>
                                <w:tab w:val="right" w:pos="9356"/>
                              </w:tabs>
                              <w:jc w:val="right"/>
                              <w:rPr>
                                <w:b/>
                                <w:sz w:val="22"/>
                                <w:szCs w:val="22"/>
                              </w:rPr>
                            </w:pPr>
                            <w:r w:rsidRPr="003B7B76">
                              <w:rPr>
                                <w:b/>
                                <w:sz w:val="22"/>
                                <w:szCs w:val="22"/>
                              </w:rPr>
                              <w:t>M</w:t>
                            </w:r>
                            <w:r w:rsidR="00A2054D">
                              <w:rPr>
                                <w:b/>
                                <w:sz w:val="22"/>
                                <w:szCs w:val="22"/>
                              </w:rPr>
                              <w:t xml:space="preserve">lynské nivy 44/a, </w:t>
                            </w:r>
                            <w:r w:rsidRPr="003B7B76">
                              <w:rPr>
                                <w:b/>
                                <w:sz w:val="22"/>
                                <w:szCs w:val="22"/>
                              </w:rPr>
                              <w:t>827 15  Bratislava 2</w:t>
                            </w:r>
                            <w:r w:rsidR="000F672E">
                              <w:rPr>
                                <w:b/>
                                <w:sz w:val="22"/>
                                <w:szCs w:val="22"/>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C025ED" id="_x0000_t202" coordsize="21600,21600" o:spt="202" path="m,l,21600r21600,l21600,xe">
                <v:stroke joinstyle="miter"/>
                <v:path gradientshapeok="t" o:connecttype="rect"/>
              </v:shapetype>
              <v:shape id="Text Box 3" o:spid="_x0000_s1026" type="#_x0000_t202" style="position:absolute;left:0;text-align:left;margin-left:209.4pt;margin-top:-34.7pt;width:262.8pt;height:75.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" stroked="f">
                <v:textbox>
                  <w:txbxContent>
                    <w:p w14:paraId="5BB0E869" w14:textId="77777777" w:rsidR="00887C8F" w:rsidRPr="003B7B76" w:rsidRDefault="00806322" w:rsidP="00806322">
                      <w:pPr>
                        <w:rPr>
                          <w:b/>
                          <w:sz w:val="22"/>
                          <w:szCs w:val="22"/>
                        </w:rPr>
                      </w:pPr>
                      <w:r>
                        <w:rPr>
                          <w:b/>
                          <w:sz w:val="22"/>
                          <w:szCs w:val="22"/>
                        </w:rPr>
                        <w:t xml:space="preserve">                     </w:t>
                      </w:r>
                      <w:r w:rsidR="001D5738" w:rsidRPr="003B7B76">
                        <w:rPr>
                          <w:b/>
                          <w:sz w:val="22"/>
                          <w:szCs w:val="22"/>
                        </w:rPr>
                        <w:t>od</w:t>
                      </w:r>
                      <w:r w:rsidR="00597182">
                        <w:rPr>
                          <w:b/>
                          <w:sz w:val="22"/>
                          <w:szCs w:val="22"/>
                        </w:rPr>
                        <w:t>delenie</w:t>
                      </w:r>
                      <w:r w:rsidR="001D5738" w:rsidRPr="003B7B76">
                        <w:rPr>
                          <w:b/>
                          <w:sz w:val="22"/>
                          <w:szCs w:val="22"/>
                        </w:rPr>
                        <w:t xml:space="preserve"> </w:t>
                      </w:r>
                      <w:r>
                        <w:rPr>
                          <w:b/>
                          <w:sz w:val="22"/>
                          <w:szCs w:val="22"/>
                        </w:rPr>
                        <w:t>kontroly a prevencie korupcie</w:t>
                      </w:r>
                    </w:p>
                    <w:p w14:paraId="2CD0ED0C" w14:textId="666FAE63" w:rsidR="00887C8F" w:rsidRPr="003B7B76" w:rsidRDefault="00967690" w:rsidP="00887C8F">
                      <w:pPr>
                        <w:pStyle w:val="Hlavika"/>
                        <w:tabs>
                          <w:tab w:val="clear" w:pos="4153"/>
                          <w:tab w:val="clear" w:pos="8306"/>
                          <w:tab w:val="center" w:pos="-142"/>
                          <w:tab w:val="right" w:pos="9356"/>
                        </w:tabs>
                        <w:jc w:val="right"/>
                        <w:rPr>
                          <w:b/>
                          <w:sz w:val="22"/>
                          <w:szCs w:val="22"/>
                        </w:rPr>
                      </w:pPr>
                      <w:r w:rsidRPr="003B7B76">
                        <w:rPr>
                          <w:b/>
                          <w:sz w:val="22"/>
                          <w:szCs w:val="22"/>
                        </w:rPr>
                        <w:t>M</w:t>
                      </w:r>
                      <w:r w:rsidR="00A2054D">
                        <w:rPr>
                          <w:b/>
                          <w:sz w:val="22"/>
                          <w:szCs w:val="22"/>
                        </w:rPr>
                        <w:t xml:space="preserve">lynské nivy 44/a, </w:t>
                      </w:r>
                      <w:r w:rsidRPr="003B7B76">
                        <w:rPr>
                          <w:b/>
                          <w:sz w:val="22"/>
                          <w:szCs w:val="22"/>
                        </w:rPr>
                        <w:t>827 15  Bratislava 2</w:t>
                      </w:r>
                      <w:r w:rsidR="000F672E">
                        <w:rPr>
                          <w:b/>
                          <w:sz w:val="22"/>
                          <w:szCs w:val="22"/>
                        </w:rPr>
                        <w:t>9</w:t>
                      </w:r>
                    </w:p>
                  </w:txbxContent>
                </v:textbox>
              </v:shape>
            </w:pict>
          </mc:Fallback>
        </mc:AlternateContent>
      </w:r>
    </w:p>
    <w:p w14:paraId="600D1228" w14:textId="77777777" w:rsidR="00E24C3A" w:rsidRDefault="00E24C3A">
      <w:pPr>
        <w:tabs>
          <w:tab w:val="left" w:pos="4820"/>
        </w:tabs>
        <w:ind w:firstLine="4820"/>
        <w:rPr>
          <w:color w:val="000000"/>
          <w:sz w:val="2"/>
        </w:rPr>
      </w:pPr>
    </w:p>
    <w:p w14:paraId="707E685D" w14:textId="77777777" w:rsidR="00FA0073" w:rsidRDefault="00FA0073">
      <w:pPr>
        <w:tabs>
          <w:tab w:val="left" w:pos="4820"/>
        </w:tabs>
        <w:ind w:firstLine="4820"/>
        <w:rPr>
          <w:color w:val="000000"/>
          <w:sz w:val="2"/>
        </w:rPr>
      </w:pPr>
    </w:p>
    <w:p w14:paraId="3C769DD7" w14:textId="77777777" w:rsidR="00FA0073" w:rsidRDefault="00FA0073">
      <w:pPr>
        <w:tabs>
          <w:tab w:val="left" w:pos="4820"/>
        </w:tabs>
        <w:ind w:firstLine="4820"/>
        <w:rPr>
          <w:color w:val="000000"/>
          <w:sz w:val="2"/>
        </w:rPr>
      </w:pPr>
    </w:p>
    <w:p w14:paraId="2D9203DE" w14:textId="77777777" w:rsidR="00FA0073" w:rsidRDefault="00FA0073">
      <w:pPr>
        <w:tabs>
          <w:tab w:val="left" w:pos="4820"/>
        </w:tabs>
        <w:ind w:firstLine="4820"/>
        <w:rPr>
          <w:color w:val="000000"/>
          <w:sz w:val="2"/>
        </w:rPr>
      </w:pPr>
    </w:p>
    <w:p w14:paraId="55AB2F6B" w14:textId="77777777" w:rsidR="00FA0073" w:rsidRDefault="00FA0073">
      <w:pPr>
        <w:tabs>
          <w:tab w:val="left" w:pos="4820"/>
        </w:tabs>
        <w:ind w:firstLine="4820"/>
        <w:rPr>
          <w:color w:val="000000"/>
          <w:sz w:val="2"/>
        </w:rPr>
      </w:pPr>
    </w:p>
    <w:p w14:paraId="2346F88F" w14:textId="77777777" w:rsidR="00FA0073" w:rsidRDefault="00FA0073">
      <w:pPr>
        <w:tabs>
          <w:tab w:val="left" w:pos="4820"/>
        </w:tabs>
        <w:ind w:firstLine="4820"/>
        <w:rPr>
          <w:color w:val="000000"/>
          <w:sz w:val="2"/>
        </w:rPr>
      </w:pPr>
    </w:p>
    <w:p w14:paraId="74BA53DF" w14:textId="77777777" w:rsidR="00FA0073" w:rsidRDefault="00FA0073">
      <w:pPr>
        <w:tabs>
          <w:tab w:val="left" w:pos="4820"/>
        </w:tabs>
        <w:ind w:firstLine="4820"/>
        <w:rPr>
          <w:color w:val="000000"/>
          <w:sz w:val="2"/>
        </w:rPr>
      </w:pPr>
    </w:p>
    <w:p w14:paraId="2B308E9E" w14:textId="77777777" w:rsidR="00FA0073" w:rsidRDefault="00FA0073">
      <w:pPr>
        <w:tabs>
          <w:tab w:val="left" w:pos="4820"/>
        </w:tabs>
        <w:ind w:firstLine="4820"/>
        <w:rPr>
          <w:color w:val="000000"/>
          <w:sz w:val="2"/>
        </w:rPr>
      </w:pPr>
    </w:p>
    <w:p w14:paraId="00DC1FF0" w14:textId="77777777" w:rsidR="00FA0073" w:rsidRDefault="00FA0073">
      <w:pPr>
        <w:tabs>
          <w:tab w:val="left" w:pos="4820"/>
        </w:tabs>
        <w:ind w:firstLine="4820"/>
        <w:rPr>
          <w:color w:val="000000"/>
          <w:sz w:val="2"/>
        </w:rPr>
      </w:pPr>
    </w:p>
    <w:p w14:paraId="17C1FA2E" w14:textId="77777777" w:rsidR="00273117" w:rsidRDefault="00806322" w:rsidP="00273117">
      <w:pPr>
        <w:pStyle w:val="Oznaitext"/>
        <w:tabs>
          <w:tab w:val="clear" w:pos="5529"/>
          <w:tab w:val="left" w:pos="4440"/>
          <w:tab w:val="left" w:pos="5387"/>
          <w:tab w:val="left" w:pos="8222"/>
        </w:tabs>
        <w:ind w:left="0" w:right="0"/>
        <w:rPr>
          <w:color w:val="000000"/>
          <w:sz w:val="24"/>
          <w:szCs w:val="24"/>
        </w:rPr>
      </w:pPr>
      <w:r>
        <w:rPr>
          <w:color w:val="000000"/>
          <w:sz w:val="24"/>
          <w:szCs w:val="24"/>
        </w:rPr>
        <w:tab/>
      </w:r>
      <w:r w:rsidR="00273117">
        <w:rPr>
          <w:color w:val="000000"/>
          <w:sz w:val="24"/>
          <w:szCs w:val="24"/>
        </w:rPr>
        <w:t>Vážený pán</w:t>
      </w:r>
    </w:p>
    <w:p w14:paraId="3D53C898" w14:textId="1F9D2CB7" w:rsidR="00125978" w:rsidRDefault="001674E1" w:rsidP="002A6E7A">
      <w:pPr>
        <w:pStyle w:val="Oznaitext"/>
        <w:tabs>
          <w:tab w:val="clear" w:pos="5529"/>
          <w:tab w:val="left" w:pos="4440"/>
          <w:tab w:val="left" w:pos="5387"/>
          <w:tab w:val="left" w:pos="8222"/>
        </w:tabs>
        <w:ind w:left="0" w:right="0"/>
        <w:rPr>
          <w:color w:val="000000"/>
          <w:sz w:val="24"/>
          <w:szCs w:val="24"/>
        </w:rPr>
      </w:pPr>
      <w:r>
        <w:rPr>
          <w:color w:val="000000"/>
          <w:sz w:val="24"/>
          <w:szCs w:val="24"/>
        </w:rPr>
        <w:tab/>
      </w:r>
      <w:r>
        <w:rPr>
          <w:color w:val="000000"/>
          <w:sz w:val="24"/>
          <w:szCs w:val="24"/>
        </w:rPr>
        <w:tab/>
        <w:t>Ivan Čechovič</w:t>
      </w:r>
      <w:r w:rsidR="00273117">
        <w:rPr>
          <w:color w:val="000000"/>
          <w:sz w:val="24"/>
          <w:szCs w:val="24"/>
        </w:rPr>
        <w:tab/>
      </w:r>
      <w:r w:rsidR="00273117">
        <w:rPr>
          <w:color w:val="000000"/>
          <w:sz w:val="24"/>
          <w:szCs w:val="24"/>
        </w:rPr>
        <w:tab/>
      </w:r>
    </w:p>
    <w:p w14:paraId="52433DEE" w14:textId="77777777" w:rsidR="00125978" w:rsidRDefault="00125978" w:rsidP="001674E1">
      <w:pPr>
        <w:ind w:left="3600" w:firstLine="720"/>
        <w:rPr>
          <w:color w:val="000000"/>
          <w:sz w:val="24"/>
          <w:szCs w:val="24"/>
        </w:rPr>
      </w:pPr>
    </w:p>
    <w:p w14:paraId="6EF2FFD2" w14:textId="77777777" w:rsidR="00131700" w:rsidRDefault="00131700" w:rsidP="00131700">
      <w:pPr>
        <w:tabs>
          <w:tab w:val="left" w:pos="4678"/>
          <w:tab w:val="left" w:pos="5387"/>
          <w:tab w:val="left" w:pos="8222"/>
        </w:tabs>
        <w:rPr>
          <w:color w:val="000000"/>
          <w:sz w:val="24"/>
          <w:szCs w:val="24"/>
        </w:rPr>
      </w:pPr>
    </w:p>
    <w:p w14:paraId="31302E8C" w14:textId="77777777" w:rsidR="00802AD2" w:rsidRDefault="00802AD2" w:rsidP="00131700">
      <w:pPr>
        <w:tabs>
          <w:tab w:val="left" w:pos="4678"/>
          <w:tab w:val="left" w:pos="5387"/>
          <w:tab w:val="left" w:pos="8222"/>
        </w:tabs>
        <w:rPr>
          <w:color w:val="000000"/>
          <w:sz w:val="24"/>
          <w:szCs w:val="24"/>
        </w:rPr>
      </w:pPr>
    </w:p>
    <w:p w14:paraId="7CD97C09" w14:textId="77777777" w:rsidR="00802AD2" w:rsidRDefault="00802AD2" w:rsidP="00131700">
      <w:pPr>
        <w:tabs>
          <w:tab w:val="left" w:pos="4678"/>
          <w:tab w:val="left" w:pos="5387"/>
          <w:tab w:val="left" w:pos="8222"/>
        </w:tabs>
        <w:rPr>
          <w:color w:val="000000"/>
          <w:sz w:val="24"/>
          <w:szCs w:val="24"/>
        </w:rPr>
      </w:pPr>
    </w:p>
    <w:p w14:paraId="2A3317A4" w14:textId="77777777" w:rsidR="00802AD2" w:rsidRDefault="00802AD2" w:rsidP="00131700">
      <w:pPr>
        <w:tabs>
          <w:tab w:val="left" w:pos="4678"/>
          <w:tab w:val="left" w:pos="5387"/>
          <w:tab w:val="left" w:pos="8222"/>
        </w:tabs>
        <w:rPr>
          <w:color w:val="000000"/>
          <w:sz w:val="24"/>
          <w:szCs w:val="24"/>
        </w:rPr>
      </w:pPr>
    </w:p>
    <w:p w14:paraId="07B6B129" w14:textId="77777777" w:rsidR="00802AD2" w:rsidRDefault="00802AD2" w:rsidP="00131700">
      <w:pPr>
        <w:tabs>
          <w:tab w:val="left" w:pos="4678"/>
          <w:tab w:val="left" w:pos="5387"/>
          <w:tab w:val="left" w:pos="8222"/>
        </w:tabs>
        <w:rPr>
          <w:color w:val="000000"/>
          <w:sz w:val="24"/>
          <w:szCs w:val="24"/>
        </w:rPr>
      </w:pPr>
    </w:p>
    <w:p w14:paraId="3BDC56C7" w14:textId="77777777" w:rsidR="00802AD2" w:rsidRDefault="00802AD2" w:rsidP="00131700">
      <w:pPr>
        <w:tabs>
          <w:tab w:val="left" w:pos="4678"/>
          <w:tab w:val="left" w:pos="5387"/>
          <w:tab w:val="left" w:pos="8222"/>
        </w:tabs>
        <w:rPr>
          <w:color w:val="000000"/>
          <w:sz w:val="24"/>
          <w:szCs w:val="24"/>
        </w:rPr>
      </w:pPr>
    </w:p>
    <w:p w14:paraId="7B4D0FCD" w14:textId="77777777" w:rsidR="00125978" w:rsidRDefault="00125978" w:rsidP="00131700">
      <w:pPr>
        <w:tabs>
          <w:tab w:val="left" w:pos="4678"/>
          <w:tab w:val="left" w:pos="5387"/>
          <w:tab w:val="left" w:pos="8222"/>
        </w:tabs>
        <w:rPr>
          <w:color w:val="000000"/>
          <w:sz w:val="24"/>
          <w:szCs w:val="24"/>
        </w:rPr>
      </w:pPr>
    </w:p>
    <w:p w14:paraId="566416B2" w14:textId="77777777" w:rsidR="00125978" w:rsidRDefault="00125978" w:rsidP="00131700">
      <w:pPr>
        <w:tabs>
          <w:tab w:val="left" w:pos="4678"/>
          <w:tab w:val="left" w:pos="5387"/>
          <w:tab w:val="left" w:pos="8222"/>
        </w:tabs>
        <w:rPr>
          <w:color w:val="000000"/>
          <w:sz w:val="24"/>
          <w:szCs w:val="24"/>
        </w:rPr>
      </w:pPr>
    </w:p>
    <w:p w14:paraId="58C781CE" w14:textId="77777777" w:rsidR="00131700" w:rsidRDefault="00131700" w:rsidP="00131700">
      <w:pPr>
        <w:ind w:right="43"/>
        <w:rPr>
          <w:color w:val="000000"/>
        </w:rPr>
      </w:pPr>
    </w:p>
    <w:tbl>
      <w:tblPr>
        <w:tblW w:w="9356" w:type="dxa"/>
        <w:tblInd w:w="108" w:type="dxa"/>
        <w:tblLayout w:type="fixed"/>
        <w:tblLook w:val="0000" w:firstRow="0" w:lastRow="0" w:firstColumn="0" w:lastColumn="0" w:noHBand="0" w:noVBand="0"/>
      </w:tblPr>
      <w:tblGrid>
        <w:gridCol w:w="2366"/>
        <w:gridCol w:w="2366"/>
        <w:gridCol w:w="2366"/>
        <w:gridCol w:w="2258"/>
      </w:tblGrid>
      <w:tr w:rsidR="00131700" w14:paraId="23F35DB1" w14:textId="77777777" w:rsidTr="00885CCE">
        <w:tc>
          <w:tcPr>
            <w:tcW w:w="2366" w:type="dxa"/>
          </w:tcPr>
          <w:p w14:paraId="78CB9F30" w14:textId="77777777" w:rsidR="00131700" w:rsidRDefault="00131700" w:rsidP="00B13F3F">
            <w:pPr>
              <w:tabs>
                <w:tab w:val="left" w:pos="3402"/>
                <w:tab w:val="left" w:pos="5954"/>
                <w:tab w:val="left" w:pos="8080"/>
              </w:tabs>
              <w:rPr>
                <w:color w:val="000000"/>
                <w:sz w:val="16"/>
              </w:rPr>
            </w:pPr>
            <w:r>
              <w:rPr>
                <w:color w:val="000000"/>
                <w:sz w:val="16"/>
              </w:rPr>
              <w:t>Váš list číslo/zo dňa</w:t>
            </w:r>
          </w:p>
        </w:tc>
        <w:tc>
          <w:tcPr>
            <w:tcW w:w="2366" w:type="dxa"/>
          </w:tcPr>
          <w:p w14:paraId="36A6EF19" w14:textId="77777777" w:rsidR="00131700" w:rsidRDefault="00131700" w:rsidP="00B13F3F">
            <w:pPr>
              <w:tabs>
                <w:tab w:val="left" w:pos="3402"/>
                <w:tab w:val="left" w:pos="5954"/>
                <w:tab w:val="left" w:pos="8080"/>
              </w:tabs>
              <w:rPr>
                <w:color w:val="000000"/>
                <w:sz w:val="16"/>
              </w:rPr>
            </w:pPr>
            <w:r>
              <w:rPr>
                <w:color w:val="000000"/>
                <w:sz w:val="16"/>
              </w:rPr>
              <w:t>Naše číslo</w:t>
            </w:r>
          </w:p>
        </w:tc>
        <w:tc>
          <w:tcPr>
            <w:tcW w:w="2366" w:type="dxa"/>
          </w:tcPr>
          <w:p w14:paraId="3D2F52E5" w14:textId="77777777" w:rsidR="00131700" w:rsidRDefault="00131700" w:rsidP="00885CCE">
            <w:pPr>
              <w:tabs>
                <w:tab w:val="left" w:pos="3402"/>
                <w:tab w:val="left" w:pos="5954"/>
                <w:tab w:val="left" w:pos="8080"/>
              </w:tabs>
              <w:jc w:val="center"/>
              <w:rPr>
                <w:color w:val="000000"/>
                <w:sz w:val="16"/>
              </w:rPr>
            </w:pPr>
            <w:r>
              <w:rPr>
                <w:color w:val="000000"/>
                <w:sz w:val="16"/>
              </w:rPr>
              <w:t>Vybavuje/linka</w:t>
            </w:r>
          </w:p>
        </w:tc>
        <w:tc>
          <w:tcPr>
            <w:tcW w:w="2258" w:type="dxa"/>
          </w:tcPr>
          <w:p w14:paraId="5B8BF99A" w14:textId="77777777" w:rsidR="00131700" w:rsidRDefault="00B13F3F" w:rsidP="00B13F3F">
            <w:pPr>
              <w:tabs>
                <w:tab w:val="left" w:pos="597"/>
                <w:tab w:val="left" w:pos="3402"/>
                <w:tab w:val="left" w:pos="5954"/>
                <w:tab w:val="left" w:pos="8080"/>
              </w:tabs>
              <w:rPr>
                <w:color w:val="000000"/>
                <w:sz w:val="16"/>
              </w:rPr>
            </w:pPr>
            <w:r>
              <w:rPr>
                <w:color w:val="000000"/>
                <w:sz w:val="16"/>
              </w:rPr>
              <w:t xml:space="preserve">               </w:t>
            </w:r>
            <w:r w:rsidR="00131700">
              <w:rPr>
                <w:color w:val="000000"/>
                <w:sz w:val="16"/>
              </w:rPr>
              <w:t>Bratislava</w:t>
            </w:r>
          </w:p>
        </w:tc>
      </w:tr>
      <w:tr w:rsidR="00131700" w14:paraId="3BC4F35F" w14:textId="77777777" w:rsidTr="00885CCE">
        <w:tc>
          <w:tcPr>
            <w:tcW w:w="2366" w:type="dxa"/>
          </w:tcPr>
          <w:p w14:paraId="4A5E137C" w14:textId="77777777" w:rsidR="00131700" w:rsidRDefault="00131700" w:rsidP="00B13F3F">
            <w:pPr>
              <w:tabs>
                <w:tab w:val="left" w:pos="3402"/>
                <w:tab w:val="left" w:pos="5954"/>
                <w:tab w:val="left" w:pos="8080"/>
              </w:tabs>
              <w:rPr>
                <w:color w:val="000000"/>
                <w:sz w:val="18"/>
              </w:rPr>
            </w:pPr>
          </w:p>
          <w:p w14:paraId="161E6121" w14:textId="77777777" w:rsidR="00131700" w:rsidRDefault="00131700" w:rsidP="00885CCE">
            <w:pPr>
              <w:tabs>
                <w:tab w:val="left" w:pos="3402"/>
                <w:tab w:val="left" w:pos="5954"/>
                <w:tab w:val="left" w:pos="8080"/>
              </w:tabs>
              <w:jc w:val="center"/>
              <w:rPr>
                <w:color w:val="000000"/>
                <w:sz w:val="18"/>
              </w:rPr>
            </w:pPr>
          </w:p>
        </w:tc>
        <w:tc>
          <w:tcPr>
            <w:tcW w:w="2366" w:type="dxa"/>
          </w:tcPr>
          <w:p w14:paraId="2680E3BD" w14:textId="60F97759" w:rsidR="00131700" w:rsidRDefault="00877C2B" w:rsidP="001F76FE">
            <w:pPr>
              <w:tabs>
                <w:tab w:val="left" w:pos="3402"/>
                <w:tab w:val="left" w:pos="5954"/>
                <w:tab w:val="left" w:pos="8080"/>
              </w:tabs>
              <w:rPr>
                <w:color w:val="000000"/>
                <w:sz w:val="18"/>
              </w:rPr>
            </w:pPr>
            <w:r>
              <w:rPr>
                <w:color w:val="000000"/>
                <w:sz w:val="18"/>
              </w:rPr>
              <w:t>32721</w:t>
            </w:r>
            <w:r w:rsidR="007A0F55" w:rsidRPr="00FA1F5F">
              <w:rPr>
                <w:color w:val="000000"/>
                <w:sz w:val="18"/>
              </w:rPr>
              <w:t>/202</w:t>
            </w:r>
            <w:r w:rsidR="00597182" w:rsidRPr="00FA1F5F">
              <w:rPr>
                <w:color w:val="000000"/>
                <w:sz w:val="18"/>
              </w:rPr>
              <w:t>6</w:t>
            </w:r>
            <w:r w:rsidR="00AF11DE" w:rsidRPr="00FA1F5F">
              <w:rPr>
                <w:color w:val="000000"/>
                <w:sz w:val="18"/>
              </w:rPr>
              <w:t>-1030</w:t>
            </w:r>
          </w:p>
        </w:tc>
        <w:tc>
          <w:tcPr>
            <w:tcW w:w="2366" w:type="dxa"/>
          </w:tcPr>
          <w:p w14:paraId="39AD9EB4" w14:textId="77777777" w:rsidR="00131700" w:rsidRDefault="00131700" w:rsidP="00885CCE">
            <w:pPr>
              <w:tabs>
                <w:tab w:val="left" w:pos="3402"/>
                <w:tab w:val="left" w:pos="5954"/>
                <w:tab w:val="left" w:pos="8080"/>
              </w:tabs>
              <w:jc w:val="center"/>
              <w:rPr>
                <w:color w:val="000000"/>
                <w:sz w:val="18"/>
              </w:rPr>
            </w:pPr>
            <w:r>
              <w:rPr>
                <w:color w:val="000000"/>
                <w:sz w:val="18"/>
              </w:rPr>
              <w:t>02/4854 1577</w:t>
            </w:r>
          </w:p>
        </w:tc>
        <w:tc>
          <w:tcPr>
            <w:tcW w:w="2258" w:type="dxa"/>
          </w:tcPr>
          <w:p w14:paraId="54AE3F73" w14:textId="77777777" w:rsidR="00131700" w:rsidRDefault="00597182" w:rsidP="00AA53D2">
            <w:pPr>
              <w:tabs>
                <w:tab w:val="left" w:pos="3402"/>
                <w:tab w:val="left" w:pos="5954"/>
                <w:tab w:val="left" w:pos="8080"/>
              </w:tabs>
              <w:jc w:val="center"/>
              <w:rPr>
                <w:color w:val="000000"/>
                <w:sz w:val="18"/>
              </w:rPr>
            </w:pPr>
            <w:r>
              <w:rPr>
                <w:color w:val="000000"/>
                <w:sz w:val="18"/>
              </w:rPr>
              <w:t>31</w:t>
            </w:r>
            <w:r w:rsidR="007A0F55">
              <w:rPr>
                <w:color w:val="000000"/>
                <w:sz w:val="18"/>
              </w:rPr>
              <w:t>. 0</w:t>
            </w:r>
            <w:r>
              <w:rPr>
                <w:color w:val="000000"/>
                <w:sz w:val="18"/>
              </w:rPr>
              <w:t>7</w:t>
            </w:r>
            <w:r w:rsidR="00D0595A">
              <w:rPr>
                <w:color w:val="000000"/>
                <w:sz w:val="18"/>
              </w:rPr>
              <w:t>. 202</w:t>
            </w:r>
            <w:r>
              <w:rPr>
                <w:color w:val="000000"/>
                <w:sz w:val="18"/>
              </w:rPr>
              <w:t>6</w:t>
            </w:r>
          </w:p>
        </w:tc>
      </w:tr>
    </w:tbl>
    <w:p w14:paraId="0DB96020" w14:textId="77777777" w:rsidR="00131700" w:rsidRDefault="00131700" w:rsidP="00131700">
      <w:pPr>
        <w:tabs>
          <w:tab w:val="left" w:pos="432"/>
          <w:tab w:val="left" w:pos="720"/>
          <w:tab w:val="left" w:pos="864"/>
        </w:tabs>
        <w:rPr>
          <w:b/>
          <w:color w:val="000000"/>
          <w:sz w:val="22"/>
          <w:szCs w:val="22"/>
        </w:rPr>
      </w:pPr>
    </w:p>
    <w:p w14:paraId="1BA97296" w14:textId="77777777" w:rsidR="00125978" w:rsidRDefault="00125978" w:rsidP="00131700">
      <w:pPr>
        <w:tabs>
          <w:tab w:val="left" w:pos="432"/>
          <w:tab w:val="left" w:pos="720"/>
          <w:tab w:val="left" w:pos="864"/>
        </w:tabs>
        <w:rPr>
          <w:b/>
          <w:color w:val="000000"/>
          <w:sz w:val="22"/>
          <w:szCs w:val="22"/>
        </w:rPr>
      </w:pPr>
    </w:p>
    <w:p w14:paraId="4E9D987E" w14:textId="77777777" w:rsidR="00131700" w:rsidRDefault="00131700" w:rsidP="00131700">
      <w:pPr>
        <w:rPr>
          <w:color w:val="000000"/>
          <w:sz w:val="24"/>
          <w:szCs w:val="24"/>
        </w:rPr>
      </w:pPr>
      <w:r>
        <w:rPr>
          <w:color w:val="000000"/>
          <w:sz w:val="24"/>
          <w:szCs w:val="24"/>
        </w:rPr>
        <w:t>Vec</w:t>
      </w:r>
      <w:r>
        <w:rPr>
          <w:color w:val="000000"/>
          <w:sz w:val="24"/>
          <w:szCs w:val="24"/>
        </w:rPr>
        <w:tab/>
      </w:r>
    </w:p>
    <w:p w14:paraId="0EEFF5DD" w14:textId="77777777" w:rsidR="00B010B9" w:rsidRDefault="00B010B9" w:rsidP="00B010B9">
      <w:pPr>
        <w:jc w:val="both"/>
        <w:rPr>
          <w:color w:val="000000"/>
          <w:sz w:val="24"/>
          <w:szCs w:val="24"/>
        </w:rPr>
      </w:pPr>
      <w:r>
        <w:rPr>
          <w:color w:val="000000"/>
          <w:sz w:val="24"/>
        </w:rPr>
        <w:t xml:space="preserve">Oznámenie </w:t>
      </w:r>
      <w:r w:rsidR="00D26F2C">
        <w:rPr>
          <w:color w:val="000000"/>
          <w:sz w:val="24"/>
        </w:rPr>
        <w:t>výsledku vybavenia petície</w:t>
      </w:r>
    </w:p>
    <w:p w14:paraId="26B7DBD4" w14:textId="77777777" w:rsidR="00B010B9" w:rsidRDefault="00B010B9" w:rsidP="00B010B9">
      <w:pPr>
        <w:jc w:val="both"/>
        <w:rPr>
          <w:color w:val="000000"/>
          <w:sz w:val="24"/>
          <w:szCs w:val="24"/>
        </w:rPr>
      </w:pPr>
    </w:p>
    <w:p w14:paraId="62973AD0" w14:textId="101003AB" w:rsidR="00994FF3" w:rsidRDefault="00F16659" w:rsidP="0051327D">
      <w:pPr>
        <w:ind w:firstLine="708"/>
        <w:jc w:val="both"/>
        <w:rPr>
          <w:color w:val="000000"/>
          <w:sz w:val="24"/>
          <w:szCs w:val="24"/>
        </w:rPr>
      </w:pPr>
      <w:r w:rsidRPr="00F16659">
        <w:rPr>
          <w:color w:val="000000"/>
          <w:sz w:val="24"/>
          <w:szCs w:val="24"/>
        </w:rPr>
        <w:t>Ministerstvu hospodárstva Slovenskej republiky (ďalej len „MH SR“) bolo doručených</w:t>
      </w:r>
      <w:r w:rsidR="00994FF3">
        <w:rPr>
          <w:color w:val="000000"/>
          <w:sz w:val="24"/>
          <w:szCs w:val="24"/>
        </w:rPr>
        <w:t xml:space="preserve"> viacero</w:t>
      </w:r>
      <w:r w:rsidRPr="00F16659">
        <w:rPr>
          <w:color w:val="000000"/>
          <w:sz w:val="24"/>
          <w:szCs w:val="24"/>
        </w:rPr>
        <w:t xml:space="preserve"> obsahovo totožných petícií </w:t>
      </w:r>
      <w:r w:rsidR="00F94803">
        <w:rPr>
          <w:color w:val="000000"/>
          <w:sz w:val="24"/>
          <w:szCs w:val="24"/>
        </w:rPr>
        <w:t>k strategickému dokumentu „Akceleračné zóny pre veternú energiu v Slovenskej republike“, týkajúc</w:t>
      </w:r>
      <w:r>
        <w:rPr>
          <w:color w:val="000000"/>
          <w:sz w:val="24"/>
          <w:szCs w:val="24"/>
        </w:rPr>
        <w:t>ich</w:t>
      </w:r>
      <w:r w:rsidR="00F94803">
        <w:rPr>
          <w:color w:val="000000"/>
          <w:sz w:val="24"/>
          <w:szCs w:val="24"/>
        </w:rPr>
        <w:t xml:space="preserve"> sa nesúhlasu s rozvojom veternej energie a obsahujúc</w:t>
      </w:r>
      <w:r>
        <w:rPr>
          <w:color w:val="000000"/>
          <w:sz w:val="24"/>
          <w:szCs w:val="24"/>
        </w:rPr>
        <w:t>ich</w:t>
      </w:r>
      <w:r w:rsidR="00F94803">
        <w:rPr>
          <w:color w:val="000000"/>
          <w:sz w:val="24"/>
          <w:szCs w:val="24"/>
        </w:rPr>
        <w:t xml:space="preserve"> originály podpisov</w:t>
      </w:r>
      <w:r w:rsidR="000F672E">
        <w:rPr>
          <w:color w:val="000000"/>
          <w:sz w:val="24"/>
          <w:szCs w:val="24"/>
        </w:rPr>
        <w:t>, pričom p</w:t>
      </w:r>
      <w:r w:rsidR="005264DD">
        <w:rPr>
          <w:color w:val="000000"/>
          <w:sz w:val="24"/>
          <w:szCs w:val="24"/>
        </w:rPr>
        <w:t>osledná</w:t>
      </w:r>
      <w:r w:rsidR="000F672E">
        <w:rPr>
          <w:color w:val="000000"/>
          <w:sz w:val="24"/>
          <w:szCs w:val="24"/>
        </w:rPr>
        <w:t xml:space="preserve"> z nich bola doručená dňa </w:t>
      </w:r>
      <w:r w:rsidR="005264DD">
        <w:rPr>
          <w:color w:val="000000"/>
          <w:sz w:val="24"/>
          <w:szCs w:val="24"/>
        </w:rPr>
        <w:t>29</w:t>
      </w:r>
      <w:r w:rsidR="00994FF3">
        <w:rPr>
          <w:color w:val="000000"/>
          <w:sz w:val="24"/>
          <w:szCs w:val="24"/>
        </w:rPr>
        <w:t>. 0</w:t>
      </w:r>
      <w:r w:rsidR="005264DD">
        <w:rPr>
          <w:color w:val="000000"/>
          <w:sz w:val="24"/>
          <w:szCs w:val="24"/>
        </w:rPr>
        <w:t>6</w:t>
      </w:r>
      <w:r w:rsidR="00994FF3">
        <w:rPr>
          <w:color w:val="000000"/>
          <w:sz w:val="24"/>
          <w:szCs w:val="24"/>
        </w:rPr>
        <w:t>. 2026.</w:t>
      </w:r>
      <w:r w:rsidR="00F94803">
        <w:rPr>
          <w:color w:val="000000"/>
          <w:sz w:val="24"/>
          <w:szCs w:val="24"/>
        </w:rPr>
        <w:t xml:space="preserve"> Vzhľadom na úplnú vecno-obsahovú zhodu týchto podaní ich MH SR spojilo do jedného konania a vybavilo spoločne ako jednu petíciu. Ide o tieto petície: </w:t>
      </w:r>
    </w:p>
    <w:p w14:paraId="5C2F24FF" w14:textId="71C9C9C7" w:rsidR="00994FF3" w:rsidRPr="00994FF3" w:rsidRDefault="00994FF3" w:rsidP="00994FF3">
      <w:pPr>
        <w:pStyle w:val="Odsekzoznamu"/>
        <w:numPr>
          <w:ilvl w:val="0"/>
          <w:numId w:val="20"/>
        </w:numPr>
        <w:jc w:val="both"/>
        <w:rPr>
          <w:i/>
          <w:iCs/>
          <w:color w:val="000000"/>
          <w:sz w:val="24"/>
          <w:szCs w:val="24"/>
        </w:rPr>
      </w:pPr>
      <w:r w:rsidRPr="00994FF3">
        <w:rPr>
          <w:i/>
          <w:iCs/>
          <w:color w:val="000000"/>
          <w:sz w:val="24"/>
          <w:szCs w:val="24"/>
        </w:rPr>
        <w:t>Nesúhlas s dokumentom Akceleračné zóny pre veternú energiu v Slovenskej republike</w:t>
      </w:r>
      <w:r w:rsidR="005264DD">
        <w:rPr>
          <w:i/>
          <w:iCs/>
          <w:color w:val="000000"/>
          <w:sz w:val="24"/>
          <w:szCs w:val="24"/>
        </w:rPr>
        <w:t>,</w:t>
      </w:r>
    </w:p>
    <w:p w14:paraId="6D59D681" w14:textId="77777777" w:rsidR="00994FF3" w:rsidRDefault="00994FF3" w:rsidP="00994FF3">
      <w:pPr>
        <w:pStyle w:val="Odsekzoznamu"/>
        <w:numPr>
          <w:ilvl w:val="0"/>
          <w:numId w:val="20"/>
        </w:numPr>
        <w:jc w:val="both"/>
        <w:rPr>
          <w:i/>
          <w:iCs/>
          <w:color w:val="000000"/>
          <w:sz w:val="24"/>
          <w:szCs w:val="24"/>
        </w:rPr>
      </w:pPr>
      <w:r w:rsidRPr="00994FF3">
        <w:rPr>
          <w:i/>
          <w:iCs/>
          <w:color w:val="000000"/>
          <w:sz w:val="24"/>
          <w:szCs w:val="24"/>
        </w:rPr>
        <w:t>STOP STRATEGICKÉMU NÁVRHU VETERNÝCH PARKOV NA SLOVENSKU, </w:t>
      </w:r>
    </w:p>
    <w:p w14:paraId="20880BC0" w14:textId="1B2CC637" w:rsidR="0051327D" w:rsidRDefault="00994FF3" w:rsidP="00994FF3">
      <w:pPr>
        <w:pStyle w:val="Odsekzoznamu"/>
        <w:numPr>
          <w:ilvl w:val="0"/>
          <w:numId w:val="20"/>
        </w:numPr>
        <w:jc w:val="both"/>
        <w:rPr>
          <w:i/>
          <w:iCs/>
          <w:color w:val="000000"/>
          <w:sz w:val="24"/>
          <w:szCs w:val="24"/>
        </w:rPr>
      </w:pPr>
      <w:r>
        <w:rPr>
          <w:i/>
          <w:iCs/>
          <w:color w:val="000000"/>
          <w:sz w:val="24"/>
          <w:szCs w:val="24"/>
        </w:rPr>
        <w:t>ďalšia</w:t>
      </w:r>
      <w:r w:rsidRPr="00994FF3">
        <w:rPr>
          <w:i/>
          <w:iCs/>
          <w:color w:val="000000"/>
          <w:sz w:val="24"/>
          <w:szCs w:val="24"/>
        </w:rPr>
        <w:t>, ktorá mala inak graficky koncipovaný text rovnakého znenia (obsahovo totožná s druhou petíciou, ale s iným petičným výborom)</w:t>
      </w:r>
      <w:r w:rsidR="005264DD">
        <w:rPr>
          <w:i/>
          <w:iCs/>
          <w:color w:val="000000"/>
          <w:sz w:val="24"/>
          <w:szCs w:val="24"/>
        </w:rPr>
        <w:t xml:space="preserve"> a</w:t>
      </w:r>
    </w:p>
    <w:p w14:paraId="469A39B6" w14:textId="5BB23503" w:rsidR="00994FF3" w:rsidRPr="00994FF3" w:rsidRDefault="00FE1B37" w:rsidP="00994FF3">
      <w:pPr>
        <w:pStyle w:val="Odsekzoznamu"/>
        <w:numPr>
          <w:ilvl w:val="0"/>
          <w:numId w:val="20"/>
        </w:numPr>
        <w:jc w:val="both"/>
        <w:rPr>
          <w:i/>
          <w:iCs/>
          <w:color w:val="000000"/>
          <w:sz w:val="24"/>
          <w:szCs w:val="24"/>
        </w:rPr>
      </w:pPr>
      <w:r>
        <w:rPr>
          <w:i/>
          <w:iCs/>
          <w:color w:val="000000"/>
          <w:sz w:val="24"/>
          <w:szCs w:val="24"/>
        </w:rPr>
        <w:t>Protest občanov obce Dvory nad Žitavou proti výstavbe veterného parku a zaradeniu územia do akceleračnej zóny veterných turbín</w:t>
      </w:r>
    </w:p>
    <w:p w14:paraId="61A480A6" w14:textId="77777777" w:rsidR="00994FF3" w:rsidRDefault="00994FF3" w:rsidP="0051327D">
      <w:pPr>
        <w:ind w:firstLine="708"/>
        <w:jc w:val="both"/>
        <w:rPr>
          <w:color w:val="000000"/>
          <w:sz w:val="24"/>
          <w:szCs w:val="24"/>
        </w:rPr>
      </w:pPr>
    </w:p>
    <w:p w14:paraId="1E379A19" w14:textId="4FF85D36" w:rsidR="00C535A7" w:rsidRDefault="0023254A" w:rsidP="00F608EE">
      <w:pPr>
        <w:ind w:firstLine="708"/>
        <w:jc w:val="both"/>
        <w:rPr>
          <w:color w:val="000000"/>
          <w:sz w:val="24"/>
          <w:szCs w:val="24"/>
        </w:rPr>
      </w:pPr>
      <w:r>
        <w:rPr>
          <w:color w:val="000000"/>
          <w:sz w:val="24"/>
          <w:szCs w:val="24"/>
        </w:rPr>
        <w:t>Keďže p</w:t>
      </w:r>
      <w:r w:rsidR="003B1DA8">
        <w:rPr>
          <w:color w:val="000000"/>
          <w:sz w:val="24"/>
          <w:szCs w:val="24"/>
        </w:rPr>
        <w:t>redmetná petícia spĺňala</w:t>
      </w:r>
      <w:r w:rsidR="0051327D">
        <w:rPr>
          <w:color w:val="000000"/>
          <w:sz w:val="24"/>
          <w:szCs w:val="24"/>
        </w:rPr>
        <w:t xml:space="preserve"> požiadavky na uplatnenie petičného práva </w:t>
      </w:r>
      <w:r w:rsidR="0051327D">
        <w:rPr>
          <w:color w:val="000000"/>
          <w:sz w:val="24"/>
          <w:szCs w:val="24"/>
        </w:rPr>
        <w:br/>
        <w:t xml:space="preserve">podľa zákona </w:t>
      </w:r>
      <w:r w:rsidR="005264DD" w:rsidRPr="005264DD">
        <w:rPr>
          <w:color w:val="000000"/>
          <w:sz w:val="24"/>
          <w:szCs w:val="24"/>
        </w:rPr>
        <w:t>č. 85/1990 Zb. o petičnom práve v znení neskorších predpisov</w:t>
      </w:r>
      <w:r>
        <w:rPr>
          <w:color w:val="000000"/>
          <w:sz w:val="24"/>
          <w:szCs w:val="24"/>
        </w:rPr>
        <w:t xml:space="preserve">, </w:t>
      </w:r>
      <w:r w:rsidR="003B1DA8">
        <w:rPr>
          <w:color w:val="000000"/>
          <w:sz w:val="24"/>
          <w:szCs w:val="24"/>
        </w:rPr>
        <w:t>bola vyba</w:t>
      </w:r>
      <w:r w:rsidR="007F08BF">
        <w:rPr>
          <w:color w:val="000000"/>
          <w:sz w:val="24"/>
          <w:szCs w:val="24"/>
        </w:rPr>
        <w:t>vovaná ako žiadosť v zmysle ustanovenia</w:t>
      </w:r>
      <w:r w:rsidR="003B1DA8">
        <w:rPr>
          <w:color w:val="000000"/>
          <w:sz w:val="24"/>
          <w:szCs w:val="24"/>
        </w:rPr>
        <w:t xml:space="preserve"> § 5 ods. 6 </w:t>
      </w:r>
      <w:r w:rsidR="006268AC">
        <w:rPr>
          <w:color w:val="000000"/>
          <w:sz w:val="24"/>
          <w:szCs w:val="24"/>
        </w:rPr>
        <w:t>tohto</w:t>
      </w:r>
      <w:r w:rsidR="003B1DA8">
        <w:rPr>
          <w:color w:val="000000"/>
          <w:sz w:val="24"/>
          <w:szCs w:val="24"/>
        </w:rPr>
        <w:t xml:space="preserve"> zákona. </w:t>
      </w:r>
    </w:p>
    <w:p w14:paraId="561F6049" w14:textId="77777777" w:rsidR="00F608EE" w:rsidRDefault="00F608EE" w:rsidP="008F76DA">
      <w:pPr>
        <w:ind w:firstLine="708"/>
        <w:jc w:val="both"/>
        <w:rPr>
          <w:color w:val="000000"/>
          <w:sz w:val="24"/>
          <w:szCs w:val="24"/>
        </w:rPr>
      </w:pPr>
    </w:p>
    <w:p w14:paraId="65BB8062" w14:textId="6BC930DC" w:rsidR="00F608EE" w:rsidRDefault="00F608EE" w:rsidP="002A6E7A">
      <w:pPr>
        <w:ind w:firstLine="708"/>
        <w:jc w:val="both"/>
        <w:rPr>
          <w:color w:val="000000"/>
          <w:sz w:val="24"/>
          <w:szCs w:val="24"/>
        </w:rPr>
      </w:pPr>
      <w:r>
        <w:rPr>
          <w:color w:val="000000"/>
          <w:sz w:val="24"/>
          <w:szCs w:val="24"/>
        </w:rPr>
        <w:t xml:space="preserve">Predmetnou petíciou podpísaní občania vyjadrujú zásadný nesúhlas s pripravovaným strategickým dokumentom „Akceleračné zóny pre veternú energiu v Slovenskej republike“ </w:t>
      </w:r>
      <w:r w:rsidR="00F94803">
        <w:rPr>
          <w:color w:val="000000"/>
          <w:sz w:val="24"/>
          <w:szCs w:val="24"/>
        </w:rPr>
        <w:br/>
      </w:r>
      <w:r>
        <w:rPr>
          <w:color w:val="000000"/>
          <w:sz w:val="24"/>
          <w:szCs w:val="24"/>
        </w:rPr>
        <w:t>a s výstavbou veterných turbín, ktoré považujú za priemyselné zdroje negatívne ovplyvňujúce ekosystémy, ekologickú stabilitu územia, zdravie ľudí, majetok a kvalitu života. Svoje podanie opierajú o ústavné práva občanov podľa článku 2, 20, 44 a 45 Ústavy</w:t>
      </w:r>
      <w:r w:rsidR="00595BAF">
        <w:rPr>
          <w:color w:val="00B050"/>
          <w:sz w:val="24"/>
          <w:szCs w:val="24"/>
        </w:rPr>
        <w:t xml:space="preserve"> </w:t>
      </w:r>
      <w:r w:rsidR="00595BAF" w:rsidRPr="00595BAF">
        <w:rPr>
          <w:sz w:val="24"/>
          <w:szCs w:val="24"/>
        </w:rPr>
        <w:t>SR</w:t>
      </w:r>
      <w:r>
        <w:rPr>
          <w:color w:val="000000"/>
          <w:sz w:val="24"/>
          <w:szCs w:val="24"/>
        </w:rPr>
        <w:t xml:space="preserve">, konkrétne o princíp, </w:t>
      </w:r>
      <w:r w:rsidR="00595BAF">
        <w:rPr>
          <w:color w:val="000000"/>
          <w:sz w:val="24"/>
          <w:szCs w:val="24"/>
        </w:rPr>
        <w:br/>
      </w:r>
      <w:r>
        <w:rPr>
          <w:color w:val="000000"/>
          <w:sz w:val="24"/>
          <w:szCs w:val="24"/>
        </w:rPr>
        <w:t xml:space="preserve">že štátna moc pochádza od občanov, o ochranu vlastníckeho práva, právo na priaznivé životné prostredie a právo na včasné informácie. V legislatívnom odôvodnení sa ďalej odvolávajú </w:t>
      </w:r>
      <w:r w:rsidR="00595BAF">
        <w:rPr>
          <w:color w:val="000000"/>
          <w:sz w:val="24"/>
          <w:szCs w:val="24"/>
        </w:rPr>
        <w:br/>
      </w:r>
      <w:r>
        <w:rPr>
          <w:color w:val="000000"/>
          <w:sz w:val="24"/>
          <w:szCs w:val="24"/>
        </w:rPr>
        <w:t xml:space="preserve">na vnútroštátne zákony o posudzovaní vplyvov (SEA), o životnom prostredí a o ochrane prírody a krajiny. Z medzinárodného a európskeho rámca zdôrazňujú Aarhuský dohovor o účasti verejnosti, Európsky dohovor o krajine, článok 191 Zmluvy o fungovaní EÚ zakotvujúci princíp predbežnej opatrnosti, príslušné európske smernice a súvisiacu judikatúru (Waddenzee case </w:t>
      </w:r>
      <w:r w:rsidR="00595BAF">
        <w:rPr>
          <w:color w:val="000000"/>
          <w:sz w:val="24"/>
          <w:szCs w:val="24"/>
        </w:rPr>
        <w:br/>
      </w:r>
      <w:r>
        <w:rPr>
          <w:color w:val="000000"/>
          <w:sz w:val="24"/>
          <w:szCs w:val="24"/>
        </w:rPr>
        <w:t>C-127/02).</w:t>
      </w:r>
    </w:p>
    <w:p w14:paraId="65390ED5" w14:textId="77777777" w:rsidR="00C535A7" w:rsidRDefault="00F608EE" w:rsidP="00F94803">
      <w:pPr>
        <w:ind w:firstLine="708"/>
        <w:jc w:val="both"/>
        <w:rPr>
          <w:color w:val="000000"/>
          <w:sz w:val="24"/>
          <w:szCs w:val="24"/>
        </w:rPr>
      </w:pPr>
      <w:r>
        <w:rPr>
          <w:color w:val="000000"/>
          <w:sz w:val="24"/>
          <w:szCs w:val="24"/>
        </w:rPr>
        <w:lastRenderedPageBreak/>
        <w:t xml:space="preserve">Na základe týchto skutočností občania požadujú od príslušných orgánov verejnej moci okamžité zastavenie schvaľovacieho procesu tohto strategického dokumentu a zavedenie moratória na výstavbu veterných parkov v SR, kým nebudú poskytnuté vedecky preukázané informácie o ich vplyvoch. Zároveň žiadajú dôsledné uplatňovanie princípu predbežnej opatrnosti, ochranu poľnohospodárskej pôdy ako strategického zdroja potravinovej bezpečnosti pred energetickými stavbami a zachovanie práva samospráv a občanov slobodne a bezpečne rozhodovať o budúcnosti svojho územia bez nadraďovania záujmov energetického biznisu </w:t>
      </w:r>
      <w:r w:rsidR="00F94803">
        <w:rPr>
          <w:color w:val="000000"/>
          <w:sz w:val="24"/>
          <w:szCs w:val="24"/>
        </w:rPr>
        <w:br/>
      </w:r>
      <w:r>
        <w:rPr>
          <w:color w:val="000000"/>
          <w:sz w:val="24"/>
          <w:szCs w:val="24"/>
        </w:rPr>
        <w:t>nad ich základné práva.</w:t>
      </w:r>
    </w:p>
    <w:p w14:paraId="745F0D82" w14:textId="77777777" w:rsidR="00AF2A46" w:rsidRDefault="00AF2A46" w:rsidP="00F94803">
      <w:pPr>
        <w:ind w:firstLine="708"/>
        <w:jc w:val="both"/>
        <w:rPr>
          <w:color w:val="000000"/>
          <w:sz w:val="24"/>
          <w:szCs w:val="24"/>
        </w:rPr>
      </w:pPr>
    </w:p>
    <w:p w14:paraId="58FAFC69" w14:textId="7AD4639B" w:rsidR="00C535A7" w:rsidRDefault="00C535A7" w:rsidP="00597182">
      <w:pPr>
        <w:ind w:firstLine="708"/>
        <w:jc w:val="both"/>
        <w:rPr>
          <w:color w:val="000000"/>
          <w:sz w:val="24"/>
          <w:szCs w:val="24"/>
        </w:rPr>
      </w:pPr>
      <w:r>
        <w:rPr>
          <w:color w:val="000000"/>
          <w:sz w:val="24"/>
          <w:szCs w:val="24"/>
        </w:rPr>
        <w:t xml:space="preserve">K uplatneným podnetom a požiadavkám </w:t>
      </w:r>
      <w:r w:rsidR="00597182">
        <w:rPr>
          <w:color w:val="000000"/>
          <w:sz w:val="24"/>
          <w:szCs w:val="24"/>
        </w:rPr>
        <w:t xml:space="preserve">po oboznámení sa s relevantnými informáciami </w:t>
      </w:r>
      <w:r w:rsidR="00AF2A46">
        <w:rPr>
          <w:color w:val="000000"/>
          <w:sz w:val="24"/>
          <w:szCs w:val="24"/>
        </w:rPr>
        <w:br/>
      </w:r>
      <w:r w:rsidR="00597182">
        <w:rPr>
          <w:color w:val="000000"/>
          <w:sz w:val="24"/>
          <w:szCs w:val="24"/>
        </w:rPr>
        <w:t xml:space="preserve">o aktuálnom stave predmetnej problematiky si Vám MH SR dovoľuje zaslať </w:t>
      </w:r>
      <w:r>
        <w:rPr>
          <w:color w:val="000000"/>
          <w:sz w:val="24"/>
          <w:szCs w:val="24"/>
        </w:rPr>
        <w:t>nasledovné stanovisko:</w:t>
      </w:r>
    </w:p>
    <w:p w14:paraId="2FB22BBA" w14:textId="77777777" w:rsidR="00C535A7" w:rsidRDefault="00C535A7" w:rsidP="00C535A7">
      <w:pPr>
        <w:ind w:firstLine="708"/>
        <w:jc w:val="both"/>
        <w:rPr>
          <w:color w:val="000000"/>
          <w:sz w:val="24"/>
          <w:szCs w:val="24"/>
        </w:rPr>
      </w:pPr>
    </w:p>
    <w:p w14:paraId="61444168" w14:textId="77777777" w:rsidR="00C535A7" w:rsidRDefault="00C535A7" w:rsidP="00597182">
      <w:pPr>
        <w:numPr>
          <w:ilvl w:val="0"/>
          <w:numId w:val="19"/>
        </w:numPr>
        <w:jc w:val="both"/>
        <w:rPr>
          <w:b/>
          <w:bCs/>
          <w:color w:val="000000"/>
          <w:sz w:val="24"/>
          <w:szCs w:val="24"/>
        </w:rPr>
      </w:pPr>
      <w:r>
        <w:rPr>
          <w:b/>
          <w:bCs/>
          <w:color w:val="000000"/>
          <w:sz w:val="24"/>
          <w:szCs w:val="24"/>
        </w:rPr>
        <w:t>Právny rámec a priebeh procesu SEA</w:t>
      </w:r>
    </w:p>
    <w:p w14:paraId="128E0D86" w14:textId="77777777" w:rsidR="00597182" w:rsidRDefault="00597182" w:rsidP="00597182">
      <w:pPr>
        <w:ind w:left="1068"/>
        <w:jc w:val="both"/>
        <w:rPr>
          <w:b/>
          <w:bCs/>
          <w:color w:val="000000"/>
          <w:sz w:val="24"/>
          <w:szCs w:val="24"/>
        </w:rPr>
      </w:pPr>
    </w:p>
    <w:p w14:paraId="6EA97FE1" w14:textId="5828DEC7" w:rsidR="00C535A7" w:rsidRDefault="00C535A7" w:rsidP="00C535A7">
      <w:pPr>
        <w:ind w:firstLine="708"/>
        <w:jc w:val="both"/>
        <w:rPr>
          <w:color w:val="000000"/>
          <w:sz w:val="24"/>
          <w:szCs w:val="24"/>
        </w:rPr>
      </w:pPr>
      <w:r>
        <w:rPr>
          <w:color w:val="000000"/>
          <w:sz w:val="24"/>
          <w:szCs w:val="24"/>
        </w:rPr>
        <w:t xml:space="preserve">Proces posudzovania vplyvov strategického dokumentu na životné prostredie (SEA) prebieha v plnom súlade so zákonom č. 24/2006 Z. z. o posudzovaní vplyvov na životné prostredie v znení neskorších predpisov. Tento proces bol iniciovaný na základe uznesenia vlády SR č. 161 zo dňa 22. apríla 2026. Týmto uznesením bolo MH SR uložené zabezpečiť potrebné podklady pre splnenie cieľa C19.9 „Vytvorenie pilotných oblastí vhodných na rozvoj veternej energie </w:t>
      </w:r>
      <w:r w:rsidR="003448FA">
        <w:rPr>
          <w:color w:val="000000"/>
          <w:sz w:val="24"/>
          <w:szCs w:val="24"/>
        </w:rPr>
        <w:br/>
      </w:r>
      <w:r>
        <w:rPr>
          <w:color w:val="000000"/>
          <w:sz w:val="24"/>
          <w:szCs w:val="24"/>
        </w:rPr>
        <w:t>(„go-to areas“)“ z Plánu obnovy a odolnosti.</w:t>
      </w:r>
    </w:p>
    <w:p w14:paraId="779BCF66" w14:textId="77777777" w:rsidR="00F94803" w:rsidRDefault="00F94803" w:rsidP="00C535A7">
      <w:pPr>
        <w:ind w:firstLine="708"/>
        <w:jc w:val="both"/>
        <w:rPr>
          <w:color w:val="000000"/>
          <w:sz w:val="24"/>
          <w:szCs w:val="24"/>
        </w:rPr>
      </w:pPr>
    </w:p>
    <w:p w14:paraId="2F707537" w14:textId="68CC9D7A" w:rsidR="00C535A7" w:rsidRDefault="00C535A7" w:rsidP="00C535A7">
      <w:pPr>
        <w:ind w:firstLine="708"/>
        <w:jc w:val="both"/>
        <w:rPr>
          <w:color w:val="000000"/>
          <w:sz w:val="24"/>
          <w:szCs w:val="24"/>
        </w:rPr>
      </w:pPr>
      <w:r>
        <w:rPr>
          <w:color w:val="000000"/>
          <w:sz w:val="24"/>
          <w:szCs w:val="24"/>
        </w:rPr>
        <w:t xml:space="preserve">Samotné posudzovanie strategického dokumentu „Akceleračné zóny pre veternú energiu </w:t>
      </w:r>
      <w:r w:rsidR="003448FA">
        <w:rPr>
          <w:color w:val="000000"/>
          <w:sz w:val="24"/>
          <w:szCs w:val="24"/>
        </w:rPr>
        <w:br/>
      </w:r>
      <w:r>
        <w:rPr>
          <w:color w:val="000000"/>
          <w:sz w:val="24"/>
          <w:szCs w:val="24"/>
        </w:rPr>
        <w:t xml:space="preserve">v Slovenskej republike“ sa realizuje podľa § 17 zákona č. 24/2006 Z. z. (s primeraným použitím § 5 až 16). Gestorom celého procesu </w:t>
      </w:r>
      <w:r w:rsidRPr="00283C47">
        <w:rPr>
          <w:sz w:val="24"/>
          <w:szCs w:val="24"/>
        </w:rPr>
        <w:t xml:space="preserve">SEA </w:t>
      </w:r>
      <w:r>
        <w:rPr>
          <w:color w:val="000000"/>
          <w:sz w:val="24"/>
          <w:szCs w:val="24"/>
        </w:rPr>
        <w:t xml:space="preserve">je Ministerstvo životného prostredia </w:t>
      </w:r>
      <w:r w:rsidR="00B460FC">
        <w:rPr>
          <w:color w:val="000000"/>
          <w:sz w:val="24"/>
          <w:szCs w:val="24"/>
        </w:rPr>
        <w:t xml:space="preserve">SR </w:t>
      </w:r>
      <w:r>
        <w:rPr>
          <w:color w:val="000000"/>
          <w:sz w:val="24"/>
          <w:szCs w:val="24"/>
        </w:rPr>
        <w:t xml:space="preserve">(konkrétne sekcia environmentálneho posudzovania a povoľovania). Proces prebieha v úzkej spolupráci </w:t>
      </w:r>
      <w:r w:rsidR="00B460FC">
        <w:rPr>
          <w:color w:val="000000"/>
          <w:sz w:val="24"/>
          <w:szCs w:val="24"/>
        </w:rPr>
        <w:br/>
      </w:r>
      <w:r>
        <w:rPr>
          <w:color w:val="000000"/>
          <w:sz w:val="24"/>
          <w:szCs w:val="24"/>
        </w:rPr>
        <w:t>so sekciou plánu obnovy na Úrade vlády S</w:t>
      </w:r>
      <w:r w:rsidR="00BD7C7E">
        <w:rPr>
          <w:color w:val="000000"/>
          <w:sz w:val="24"/>
          <w:szCs w:val="24"/>
        </w:rPr>
        <w:t>lo</w:t>
      </w:r>
      <w:r w:rsidR="00A87326">
        <w:rPr>
          <w:color w:val="000000"/>
          <w:sz w:val="24"/>
          <w:szCs w:val="24"/>
        </w:rPr>
        <w:t>venskej republiky</w:t>
      </w:r>
      <w:r>
        <w:rPr>
          <w:color w:val="000000"/>
          <w:sz w:val="24"/>
          <w:szCs w:val="24"/>
        </w:rPr>
        <w:t xml:space="preserve">, ktorá plní funkciu Národnej implementačnej a koordinačnej autority (NIKA). Konštatujeme, že proces prebieha v súlade </w:t>
      </w:r>
      <w:r w:rsidR="00B460FC">
        <w:rPr>
          <w:color w:val="000000"/>
          <w:sz w:val="24"/>
          <w:szCs w:val="24"/>
        </w:rPr>
        <w:br/>
      </w:r>
      <w:r>
        <w:rPr>
          <w:color w:val="000000"/>
          <w:sz w:val="24"/>
          <w:szCs w:val="24"/>
        </w:rPr>
        <w:t>s príslušnými právnymi predpismi.</w:t>
      </w:r>
    </w:p>
    <w:p w14:paraId="084D8DE2" w14:textId="77777777" w:rsidR="00C535A7" w:rsidRDefault="00C535A7" w:rsidP="00C535A7">
      <w:pPr>
        <w:ind w:firstLine="708"/>
        <w:jc w:val="both"/>
        <w:rPr>
          <w:color w:val="000000"/>
          <w:sz w:val="24"/>
          <w:szCs w:val="24"/>
        </w:rPr>
      </w:pPr>
    </w:p>
    <w:p w14:paraId="2248D4D8" w14:textId="77777777" w:rsidR="00C535A7" w:rsidRDefault="00C535A7" w:rsidP="00597182">
      <w:pPr>
        <w:numPr>
          <w:ilvl w:val="0"/>
          <w:numId w:val="19"/>
        </w:numPr>
        <w:jc w:val="both"/>
        <w:rPr>
          <w:b/>
          <w:bCs/>
          <w:color w:val="000000"/>
          <w:sz w:val="24"/>
          <w:szCs w:val="24"/>
        </w:rPr>
      </w:pPr>
      <w:r>
        <w:rPr>
          <w:b/>
          <w:bCs/>
          <w:color w:val="000000"/>
          <w:sz w:val="24"/>
          <w:szCs w:val="24"/>
        </w:rPr>
        <w:t>Charakter strategického dokumentu a ochrana prostredia</w:t>
      </w:r>
    </w:p>
    <w:p w14:paraId="5F1A2FB8" w14:textId="77777777" w:rsidR="00597182" w:rsidRDefault="00597182" w:rsidP="00597182">
      <w:pPr>
        <w:ind w:left="1068"/>
        <w:jc w:val="both"/>
        <w:rPr>
          <w:b/>
          <w:bCs/>
          <w:color w:val="000000"/>
          <w:sz w:val="24"/>
          <w:szCs w:val="24"/>
        </w:rPr>
      </w:pPr>
    </w:p>
    <w:p w14:paraId="0AA58A1A" w14:textId="77777777" w:rsidR="00C535A7" w:rsidRDefault="00C535A7" w:rsidP="00C535A7">
      <w:pPr>
        <w:ind w:firstLine="708"/>
        <w:jc w:val="both"/>
        <w:rPr>
          <w:color w:val="000000"/>
          <w:sz w:val="24"/>
          <w:szCs w:val="24"/>
        </w:rPr>
      </w:pPr>
      <w:r>
        <w:rPr>
          <w:color w:val="000000"/>
          <w:sz w:val="24"/>
          <w:szCs w:val="24"/>
        </w:rPr>
        <w:t>Strategický dokument je zameraný výhradne na posúdenie oblastí, kde by sa s inštaláciou veterných parkov mohlo v budúcnosti uvažovať, pričom sa striktne zohľadňujú environmentálne kritériá. Súčasťou dokumentu je komplexné hodnotenie vplyvov na životné prostredie a zdravie obyvateľstva, ako aj návrh opatrení na predchádzanie, zmierňovanie a kompenzáciu potenciálnych negatívnych vplyvov.</w:t>
      </w:r>
    </w:p>
    <w:p w14:paraId="0BAFBC46" w14:textId="77777777" w:rsidR="00F94803" w:rsidRDefault="00F94803" w:rsidP="00C535A7">
      <w:pPr>
        <w:ind w:firstLine="708"/>
        <w:jc w:val="both"/>
        <w:rPr>
          <w:color w:val="000000"/>
          <w:sz w:val="24"/>
          <w:szCs w:val="24"/>
        </w:rPr>
      </w:pPr>
    </w:p>
    <w:p w14:paraId="6FD67F13" w14:textId="77777777" w:rsidR="00C535A7" w:rsidRDefault="00C535A7" w:rsidP="00C535A7">
      <w:pPr>
        <w:ind w:firstLine="708"/>
        <w:jc w:val="both"/>
        <w:rPr>
          <w:color w:val="000000"/>
          <w:sz w:val="24"/>
          <w:szCs w:val="24"/>
        </w:rPr>
      </w:pPr>
      <w:r>
        <w:rPr>
          <w:color w:val="000000"/>
          <w:sz w:val="24"/>
          <w:szCs w:val="24"/>
        </w:rPr>
        <w:t>Dokument obsahuje konkrétne zmierňujúce opatrenia na minimalizáciu záberu poľnohospodárskej pôdy a na dôslednú ochranu environmentálne citlivých území a prírodných zdrojov. Otázky týkajúce sa vlastníckych práv, územnej samosprávy a ochrany základných práv občanov sú pritom upravené osobitnými právnymi predpismi.</w:t>
      </w:r>
    </w:p>
    <w:p w14:paraId="12D5FE35" w14:textId="77777777" w:rsidR="00C535A7" w:rsidRDefault="00C535A7" w:rsidP="00C535A7">
      <w:pPr>
        <w:ind w:firstLine="708"/>
        <w:jc w:val="both"/>
        <w:rPr>
          <w:color w:val="000000"/>
          <w:sz w:val="24"/>
          <w:szCs w:val="24"/>
        </w:rPr>
      </w:pPr>
    </w:p>
    <w:p w14:paraId="3685E5EF" w14:textId="77777777" w:rsidR="00C535A7" w:rsidRDefault="00C535A7" w:rsidP="00597182">
      <w:pPr>
        <w:numPr>
          <w:ilvl w:val="0"/>
          <w:numId w:val="19"/>
        </w:numPr>
        <w:jc w:val="both"/>
        <w:rPr>
          <w:b/>
          <w:bCs/>
          <w:color w:val="000000"/>
          <w:sz w:val="24"/>
          <w:szCs w:val="24"/>
        </w:rPr>
      </w:pPr>
      <w:r>
        <w:rPr>
          <w:b/>
          <w:bCs/>
          <w:color w:val="000000"/>
          <w:sz w:val="24"/>
          <w:szCs w:val="24"/>
        </w:rPr>
        <w:t>Zapojenie verejnosti a princíp predbežnej opatrnosti</w:t>
      </w:r>
    </w:p>
    <w:p w14:paraId="49D2E1E2" w14:textId="77777777" w:rsidR="00597182" w:rsidRDefault="00597182" w:rsidP="00597182">
      <w:pPr>
        <w:ind w:left="1068"/>
        <w:jc w:val="both"/>
        <w:rPr>
          <w:b/>
          <w:bCs/>
          <w:color w:val="000000"/>
          <w:sz w:val="24"/>
          <w:szCs w:val="24"/>
        </w:rPr>
      </w:pPr>
    </w:p>
    <w:p w14:paraId="3A306FB2" w14:textId="77777777" w:rsidR="00C535A7" w:rsidRDefault="00C535A7" w:rsidP="00C535A7">
      <w:pPr>
        <w:ind w:firstLine="708"/>
        <w:jc w:val="both"/>
        <w:rPr>
          <w:color w:val="000000"/>
          <w:sz w:val="24"/>
          <w:szCs w:val="24"/>
        </w:rPr>
      </w:pPr>
      <w:r>
        <w:rPr>
          <w:color w:val="000000"/>
          <w:sz w:val="24"/>
          <w:szCs w:val="24"/>
        </w:rPr>
        <w:t>K požiadavke na zastavenie procesu u</w:t>
      </w:r>
      <w:r w:rsidRPr="00283C47">
        <w:rPr>
          <w:sz w:val="24"/>
          <w:szCs w:val="24"/>
        </w:rPr>
        <w:t xml:space="preserve">vádzame, že proces SEA prebieha v súlade </w:t>
      </w:r>
      <w:r w:rsidR="00F94803" w:rsidRPr="00283C47">
        <w:rPr>
          <w:sz w:val="24"/>
          <w:szCs w:val="24"/>
        </w:rPr>
        <w:br/>
      </w:r>
      <w:r w:rsidRPr="00283C47">
        <w:rPr>
          <w:sz w:val="24"/>
          <w:szCs w:val="24"/>
        </w:rPr>
        <w:t xml:space="preserve">s platnou legislatívou a priamo zabezpečuje účasť verejnosti. Všetky podnety a vyjadrenia verejnosti, vrátane tejto petície, sú v procese SEA </w:t>
      </w:r>
      <w:r>
        <w:rPr>
          <w:color w:val="000000"/>
          <w:sz w:val="24"/>
          <w:szCs w:val="24"/>
        </w:rPr>
        <w:t>riadne evidované a vyhodnocované. Cieľom je nastaviť podmienky tak, aby boli negatívne vplyvy v maximálnej možnej miere eliminované alebo zmiernené.</w:t>
      </w:r>
    </w:p>
    <w:p w14:paraId="6F39DC46" w14:textId="77777777" w:rsidR="00F94803" w:rsidRDefault="00F94803" w:rsidP="00C535A7">
      <w:pPr>
        <w:ind w:firstLine="708"/>
        <w:jc w:val="both"/>
        <w:rPr>
          <w:color w:val="000000"/>
          <w:sz w:val="24"/>
          <w:szCs w:val="24"/>
        </w:rPr>
      </w:pPr>
    </w:p>
    <w:p w14:paraId="19C456C1" w14:textId="77777777" w:rsidR="00C535A7" w:rsidRDefault="00C535A7" w:rsidP="00C535A7">
      <w:pPr>
        <w:ind w:firstLine="708"/>
        <w:jc w:val="both"/>
        <w:rPr>
          <w:color w:val="000000"/>
          <w:sz w:val="24"/>
          <w:szCs w:val="24"/>
        </w:rPr>
      </w:pPr>
      <w:r>
        <w:rPr>
          <w:color w:val="000000"/>
          <w:sz w:val="24"/>
          <w:szCs w:val="24"/>
        </w:rPr>
        <w:lastRenderedPageBreak/>
        <w:t xml:space="preserve">K požiadavke na uplatňovanie princípu predbežnej opatrnosti MH SR uvádza, že tento princíp je implicitnou a automatickou súčasťou samotného procesu posudzovania vplyvov </w:t>
      </w:r>
      <w:r w:rsidR="00F94803">
        <w:rPr>
          <w:color w:val="000000"/>
          <w:sz w:val="24"/>
          <w:szCs w:val="24"/>
        </w:rPr>
        <w:br/>
      </w:r>
      <w:r>
        <w:rPr>
          <w:color w:val="000000"/>
          <w:sz w:val="24"/>
          <w:szCs w:val="24"/>
        </w:rPr>
        <w:t>na životné prostredie.</w:t>
      </w:r>
    </w:p>
    <w:p w14:paraId="1C40DE31" w14:textId="77777777" w:rsidR="00C535A7" w:rsidRDefault="00C535A7" w:rsidP="00C535A7">
      <w:pPr>
        <w:ind w:firstLine="708"/>
        <w:jc w:val="both"/>
        <w:rPr>
          <w:color w:val="000000"/>
          <w:sz w:val="24"/>
          <w:szCs w:val="24"/>
        </w:rPr>
      </w:pPr>
    </w:p>
    <w:p w14:paraId="7F98BA7D" w14:textId="77777777" w:rsidR="00C535A7" w:rsidRDefault="00C535A7" w:rsidP="00597182">
      <w:pPr>
        <w:numPr>
          <w:ilvl w:val="0"/>
          <w:numId w:val="19"/>
        </w:numPr>
        <w:jc w:val="both"/>
        <w:rPr>
          <w:b/>
          <w:bCs/>
          <w:color w:val="000000"/>
          <w:sz w:val="24"/>
          <w:szCs w:val="24"/>
        </w:rPr>
      </w:pPr>
      <w:r>
        <w:rPr>
          <w:b/>
          <w:bCs/>
          <w:color w:val="000000"/>
          <w:sz w:val="24"/>
          <w:szCs w:val="24"/>
        </w:rPr>
        <w:t>Rámcový charakter SEA vs. podrobné posudzovanie (EIA)</w:t>
      </w:r>
    </w:p>
    <w:p w14:paraId="2137528F" w14:textId="77777777" w:rsidR="00597182" w:rsidRDefault="00597182" w:rsidP="00597182">
      <w:pPr>
        <w:ind w:left="1068"/>
        <w:jc w:val="both"/>
        <w:rPr>
          <w:b/>
          <w:bCs/>
          <w:color w:val="000000"/>
          <w:sz w:val="24"/>
          <w:szCs w:val="24"/>
        </w:rPr>
      </w:pPr>
    </w:p>
    <w:p w14:paraId="6267093F" w14:textId="77777777" w:rsidR="00C535A7" w:rsidRDefault="00C535A7" w:rsidP="00C535A7">
      <w:pPr>
        <w:ind w:firstLine="708"/>
        <w:jc w:val="both"/>
        <w:rPr>
          <w:color w:val="000000"/>
          <w:sz w:val="24"/>
          <w:szCs w:val="24"/>
        </w:rPr>
      </w:pPr>
      <w:r>
        <w:rPr>
          <w:color w:val="000000"/>
          <w:sz w:val="24"/>
          <w:szCs w:val="24"/>
        </w:rPr>
        <w:t>Je potrebné dôrazne rozlišovať úroveň koncepčného posudzovania a schvaľovania konkrétnych projektov. Strategický dokument nepredstavuje schválenie konkrétnych projektov, neumožňuje ich okamžitú realizáciu a neposkytuje na ne automatické právo. Stanovuje iba rámcové podmienky a identifikuje územia pre budúce zámery.</w:t>
      </w:r>
    </w:p>
    <w:p w14:paraId="5C352AE6" w14:textId="77777777" w:rsidR="005E0349" w:rsidRDefault="005E0349" w:rsidP="00C535A7">
      <w:pPr>
        <w:ind w:firstLine="708"/>
        <w:jc w:val="both"/>
        <w:rPr>
          <w:color w:val="000000"/>
          <w:sz w:val="24"/>
          <w:szCs w:val="24"/>
        </w:rPr>
      </w:pPr>
    </w:p>
    <w:p w14:paraId="4D3E7EF0" w14:textId="77777777" w:rsidR="002955A9" w:rsidRDefault="00C535A7" w:rsidP="00597182">
      <w:pPr>
        <w:ind w:firstLine="708"/>
        <w:jc w:val="both"/>
        <w:rPr>
          <w:color w:val="000000"/>
          <w:sz w:val="24"/>
          <w:szCs w:val="24"/>
        </w:rPr>
      </w:pPr>
      <w:r>
        <w:rPr>
          <w:color w:val="000000"/>
          <w:sz w:val="24"/>
          <w:szCs w:val="24"/>
        </w:rPr>
        <w:t>Podrobné posudzovanie konkrétnych projektov – vrátane ich presného technologického riešenia, umiestnenia a špecifických dopadov na životné prostredie, zdravie obyvateľstva či kvalitu života v dotknutých územiach – bude predmetom samostatných a nadväzujúcich procesov posudzovania vplyvov na životné prostredie (EIA) a ďalších povoľovacích procesov.</w:t>
      </w:r>
    </w:p>
    <w:p w14:paraId="7198AD6D" w14:textId="77777777" w:rsidR="00C535A7" w:rsidRDefault="00C535A7" w:rsidP="00AF2A46">
      <w:pPr>
        <w:ind w:firstLine="708"/>
        <w:jc w:val="both"/>
        <w:rPr>
          <w:color w:val="000000"/>
          <w:sz w:val="24"/>
          <w:szCs w:val="24"/>
        </w:rPr>
      </w:pPr>
    </w:p>
    <w:p w14:paraId="4B99F9C1" w14:textId="44A7F7A6" w:rsidR="009F6962" w:rsidRDefault="00AF2A46" w:rsidP="00AF2A46">
      <w:pPr>
        <w:ind w:firstLine="708"/>
        <w:jc w:val="both"/>
        <w:rPr>
          <w:color w:val="000000"/>
          <w:sz w:val="24"/>
          <w:szCs w:val="24"/>
        </w:rPr>
      </w:pPr>
      <w:r w:rsidRPr="00AF2A46">
        <w:rPr>
          <w:color w:val="000000"/>
          <w:sz w:val="24"/>
          <w:szCs w:val="24"/>
        </w:rPr>
        <w:t xml:space="preserve">Toto oznámenie o výsledku vybavenia petície sa zasiela všetkým odosielateľom, </w:t>
      </w:r>
      <w:r>
        <w:rPr>
          <w:color w:val="000000"/>
          <w:sz w:val="24"/>
          <w:szCs w:val="24"/>
        </w:rPr>
        <w:br/>
      </w:r>
      <w:r w:rsidRPr="00AF2A46">
        <w:rPr>
          <w:color w:val="000000"/>
          <w:sz w:val="24"/>
          <w:szCs w:val="24"/>
        </w:rPr>
        <w:t xml:space="preserve">resp. zástupcom uvedeným v petíciách, pričom </w:t>
      </w:r>
      <w:r>
        <w:rPr>
          <w:color w:val="000000"/>
          <w:sz w:val="24"/>
          <w:szCs w:val="24"/>
        </w:rPr>
        <w:t>MH</w:t>
      </w:r>
      <w:r w:rsidRPr="00AF2A46">
        <w:rPr>
          <w:color w:val="000000"/>
          <w:sz w:val="24"/>
          <w:szCs w:val="24"/>
        </w:rPr>
        <w:t xml:space="preserve"> SR týmto považuje </w:t>
      </w:r>
      <w:r>
        <w:rPr>
          <w:color w:val="000000"/>
          <w:sz w:val="24"/>
          <w:szCs w:val="24"/>
        </w:rPr>
        <w:t>petíciu za vybavenú.</w:t>
      </w:r>
    </w:p>
    <w:p w14:paraId="1AFDA6AF" w14:textId="77777777" w:rsidR="00AF2A46" w:rsidRDefault="00AF2A46" w:rsidP="003E1E04">
      <w:pPr>
        <w:rPr>
          <w:color w:val="000000"/>
          <w:sz w:val="24"/>
          <w:szCs w:val="24"/>
        </w:rPr>
      </w:pPr>
    </w:p>
    <w:p w14:paraId="6D0F333B" w14:textId="77777777" w:rsidR="003469D3" w:rsidRDefault="00B010B9" w:rsidP="00B010B9">
      <w:pPr>
        <w:ind w:firstLine="720"/>
        <w:rPr>
          <w:color w:val="000000"/>
          <w:sz w:val="24"/>
          <w:szCs w:val="24"/>
        </w:rPr>
      </w:pPr>
      <w:r>
        <w:rPr>
          <w:color w:val="000000"/>
          <w:sz w:val="24"/>
          <w:szCs w:val="24"/>
        </w:rPr>
        <w:t>S</w:t>
      </w:r>
      <w:r>
        <w:rPr>
          <w:color w:val="000000"/>
          <w:sz w:val="24"/>
          <w:szCs w:val="24"/>
          <w:lang w:val="cs-CZ"/>
        </w:rPr>
        <w:t> </w:t>
      </w:r>
      <w:r>
        <w:rPr>
          <w:color w:val="000000"/>
          <w:sz w:val="24"/>
          <w:szCs w:val="24"/>
        </w:rPr>
        <w:t xml:space="preserve">úctou </w:t>
      </w:r>
    </w:p>
    <w:p w14:paraId="7B2D61A1" w14:textId="77777777" w:rsidR="003469D3" w:rsidRDefault="003469D3" w:rsidP="00B010B9">
      <w:pPr>
        <w:ind w:firstLine="720"/>
        <w:rPr>
          <w:color w:val="000000"/>
          <w:sz w:val="24"/>
          <w:szCs w:val="24"/>
        </w:rPr>
      </w:pPr>
    </w:p>
    <w:p w14:paraId="17075FCB" w14:textId="77777777" w:rsidR="00B010B9" w:rsidRDefault="00B010B9" w:rsidP="00B010B9">
      <w:pPr>
        <w:ind w:firstLine="720"/>
        <w:rPr>
          <w:color w:val="000000"/>
          <w:sz w:val="24"/>
          <w:szCs w:val="24"/>
        </w:rPr>
      </w:pPr>
      <w:r>
        <w:rPr>
          <w:color w:val="000000"/>
          <w:sz w:val="24"/>
          <w:szCs w:val="24"/>
        </w:rPr>
        <w:t xml:space="preserve">                      </w:t>
      </w:r>
    </w:p>
    <w:p w14:paraId="10F29D6E" w14:textId="77777777" w:rsidR="00B010B9" w:rsidRDefault="00B010B9" w:rsidP="00B010B9">
      <w:pPr>
        <w:rPr>
          <w:color w:val="000000"/>
          <w:sz w:val="24"/>
          <w:szCs w:val="24"/>
        </w:rPr>
      </w:pPr>
      <w:r>
        <w:rPr>
          <w:color w:val="000000"/>
          <w:sz w:val="24"/>
          <w:szCs w:val="24"/>
        </w:rPr>
        <w:t xml:space="preserve">                          </w:t>
      </w:r>
    </w:p>
    <w:p w14:paraId="468E3EA8" w14:textId="77777777" w:rsidR="00B010B9" w:rsidRDefault="00B010B9" w:rsidP="00B010B9">
      <w:pPr>
        <w:tabs>
          <w:tab w:val="center" w:pos="6379"/>
        </w:tabs>
        <w:jc w:val="both"/>
        <w:rPr>
          <w:color w:val="000000"/>
          <w:sz w:val="24"/>
          <w:szCs w:val="24"/>
        </w:rPr>
      </w:pPr>
      <w:r>
        <w:rPr>
          <w:color w:val="000000"/>
          <w:sz w:val="24"/>
          <w:szCs w:val="24"/>
        </w:rPr>
        <w:tab/>
      </w:r>
      <w:r w:rsidR="00D26F2C">
        <w:rPr>
          <w:color w:val="000000"/>
          <w:sz w:val="24"/>
          <w:szCs w:val="24"/>
        </w:rPr>
        <w:t xml:space="preserve">     </w:t>
      </w:r>
      <w:r w:rsidR="001674E1">
        <w:rPr>
          <w:color w:val="000000"/>
          <w:sz w:val="24"/>
          <w:szCs w:val="24"/>
        </w:rPr>
        <w:t xml:space="preserve">   </w:t>
      </w:r>
      <w:r w:rsidR="00D26F2C">
        <w:rPr>
          <w:color w:val="000000"/>
          <w:sz w:val="24"/>
          <w:szCs w:val="24"/>
        </w:rPr>
        <w:t xml:space="preserve"> </w:t>
      </w:r>
      <w:r w:rsidR="00597182">
        <w:rPr>
          <w:color w:val="000000"/>
          <w:sz w:val="24"/>
          <w:szCs w:val="24"/>
        </w:rPr>
        <w:t xml:space="preserve">  </w:t>
      </w:r>
      <w:r w:rsidR="00EF0444">
        <w:rPr>
          <w:color w:val="000000"/>
          <w:sz w:val="24"/>
          <w:szCs w:val="24"/>
        </w:rPr>
        <w:t xml:space="preserve"> </w:t>
      </w:r>
      <w:r w:rsidR="001674E1">
        <w:rPr>
          <w:color w:val="000000"/>
          <w:sz w:val="24"/>
          <w:szCs w:val="24"/>
        </w:rPr>
        <w:t>Mgr. Peter Semanco</w:t>
      </w:r>
    </w:p>
    <w:p w14:paraId="5A0687A0" w14:textId="77777777" w:rsidR="00EA5169" w:rsidRDefault="00D26F2C" w:rsidP="001674E1">
      <w:pPr>
        <w:pStyle w:val="Oznaitext"/>
        <w:tabs>
          <w:tab w:val="clear" w:pos="5529"/>
          <w:tab w:val="left" w:pos="4440"/>
          <w:tab w:val="left" w:pos="5387"/>
          <w:tab w:val="left" w:pos="8222"/>
        </w:tabs>
        <w:ind w:left="0" w:right="0"/>
        <w:rPr>
          <w:color w:val="000000"/>
          <w:sz w:val="24"/>
          <w:szCs w:val="24"/>
        </w:rPr>
      </w:pPr>
      <w:r>
        <w:rPr>
          <w:color w:val="000000"/>
          <w:sz w:val="24"/>
          <w:szCs w:val="24"/>
        </w:rPr>
        <w:tab/>
      </w:r>
      <w:r w:rsidR="00CE1E90">
        <w:rPr>
          <w:color w:val="000000"/>
          <w:sz w:val="24"/>
          <w:szCs w:val="24"/>
        </w:rPr>
        <w:t>vedúci oddelenia</w:t>
      </w:r>
      <w:r>
        <w:rPr>
          <w:color w:val="000000"/>
          <w:sz w:val="24"/>
          <w:szCs w:val="24"/>
        </w:rPr>
        <w:t xml:space="preserve"> kontroly a prevencie korupcie</w:t>
      </w:r>
    </w:p>
    <w:p w14:paraId="478DE1BC" w14:textId="77777777" w:rsidR="00AA53D2" w:rsidRDefault="00AA53D2" w:rsidP="001674E1">
      <w:pPr>
        <w:pStyle w:val="Oznaitext"/>
        <w:tabs>
          <w:tab w:val="clear" w:pos="5529"/>
          <w:tab w:val="left" w:pos="4440"/>
          <w:tab w:val="left" w:pos="5387"/>
          <w:tab w:val="left" w:pos="8222"/>
        </w:tabs>
        <w:ind w:left="0" w:right="0"/>
        <w:rPr>
          <w:color w:val="000000"/>
          <w:sz w:val="24"/>
          <w:szCs w:val="24"/>
        </w:rPr>
      </w:pPr>
    </w:p>
    <w:p w14:paraId="2919D69E" w14:textId="77777777" w:rsidR="00AA53D2" w:rsidRDefault="00AA53D2" w:rsidP="001674E1">
      <w:pPr>
        <w:pStyle w:val="Oznaitext"/>
        <w:tabs>
          <w:tab w:val="clear" w:pos="5529"/>
          <w:tab w:val="left" w:pos="4440"/>
          <w:tab w:val="left" w:pos="5387"/>
          <w:tab w:val="left" w:pos="8222"/>
        </w:tabs>
        <w:ind w:left="0" w:right="0"/>
        <w:rPr>
          <w:color w:val="000000"/>
          <w:sz w:val="22"/>
          <w:szCs w:val="22"/>
        </w:rPr>
      </w:pPr>
    </w:p>
    <w:sectPr w:rsidR="00AA53D2" w:rsidSect="008A53F6">
      <w:headerReference w:type="even" r:id="rId9"/>
      <w:headerReference w:type="default" r:id="rId10"/>
      <w:footerReference w:type="even" r:id="rId11"/>
      <w:footerReference w:type="default" r:id="rId12"/>
      <w:headerReference w:type="first" r:id="rId13"/>
      <w:footerReference w:type="first" r:id="rId14"/>
      <w:pgSz w:w="11907" w:h="16840" w:code="9"/>
      <w:pgMar w:top="1701" w:right="1134" w:bottom="851" w:left="1418" w:header="425" w:footer="703"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4AA7B" w14:textId="77777777" w:rsidR="00ED2F8E" w:rsidRDefault="00ED2F8E">
      <w:r>
        <w:separator/>
      </w:r>
    </w:p>
  </w:endnote>
  <w:endnote w:type="continuationSeparator" w:id="0">
    <w:p w14:paraId="5169AF9C" w14:textId="77777777" w:rsidR="00ED2F8E" w:rsidRDefault="00ED2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A4264" w14:textId="77777777" w:rsidR="00106834" w:rsidRDefault="00106834" w:rsidP="003A45CD">
    <w:pPr>
      <w:pStyle w:val="Pt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end"/>
    </w:r>
  </w:p>
  <w:p w14:paraId="7681BB56" w14:textId="77777777" w:rsidR="00106834" w:rsidRDefault="00106834">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68C52" w14:textId="77777777" w:rsidR="005F0ED5" w:rsidRDefault="005F0ED5">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Ind w:w="70" w:type="dxa"/>
      <w:tblLayout w:type="fixed"/>
      <w:tblCellMar>
        <w:left w:w="70" w:type="dxa"/>
        <w:right w:w="70" w:type="dxa"/>
      </w:tblCellMar>
      <w:tblLook w:val="0000" w:firstRow="0" w:lastRow="0" w:firstColumn="0" w:lastColumn="0" w:noHBand="0" w:noVBand="0"/>
    </w:tblPr>
    <w:tblGrid>
      <w:gridCol w:w="2268"/>
      <w:gridCol w:w="2977"/>
      <w:gridCol w:w="2693"/>
      <w:gridCol w:w="1418"/>
    </w:tblGrid>
    <w:tr w:rsidR="00881865" w14:paraId="1AF9869C" w14:textId="77777777" w:rsidTr="00881865">
      <w:tc>
        <w:tcPr>
          <w:tcW w:w="2268" w:type="dxa"/>
          <w:tcBorders>
            <w:top w:val="single" w:sz="4" w:space="0" w:color="auto"/>
          </w:tcBorders>
        </w:tcPr>
        <w:p w14:paraId="5D64219C" w14:textId="77777777" w:rsidR="00881865" w:rsidRDefault="00881865" w:rsidP="00881865">
          <w:pPr>
            <w:pStyle w:val="Pta"/>
            <w:rPr>
              <w:sz w:val="16"/>
              <w:szCs w:val="16"/>
            </w:rPr>
          </w:pPr>
          <w:r w:rsidRPr="00C7714A">
            <w:rPr>
              <w:sz w:val="16"/>
              <w:szCs w:val="16"/>
            </w:rPr>
            <w:t>Telefón</w:t>
          </w:r>
        </w:p>
        <w:p w14:paraId="656A3F27" w14:textId="77777777" w:rsidR="00881865" w:rsidRPr="00C7714A" w:rsidRDefault="00881865" w:rsidP="00967690">
          <w:pPr>
            <w:pStyle w:val="Pta"/>
            <w:rPr>
              <w:sz w:val="16"/>
              <w:szCs w:val="16"/>
            </w:rPr>
          </w:pPr>
          <w:r w:rsidRPr="00C7714A">
            <w:rPr>
              <w:sz w:val="16"/>
              <w:szCs w:val="16"/>
            </w:rPr>
            <w:t>+421</w:t>
          </w:r>
          <w:r>
            <w:rPr>
              <w:sz w:val="16"/>
              <w:szCs w:val="16"/>
            </w:rPr>
            <w:t>/</w:t>
          </w:r>
          <w:r w:rsidR="00E86C41">
            <w:rPr>
              <w:sz w:val="16"/>
              <w:szCs w:val="16"/>
            </w:rPr>
            <w:t>2 48</w:t>
          </w:r>
          <w:r w:rsidR="005F0ED5">
            <w:rPr>
              <w:sz w:val="16"/>
              <w:szCs w:val="16"/>
            </w:rPr>
            <w:t xml:space="preserve"> </w:t>
          </w:r>
          <w:r w:rsidR="00E86C41">
            <w:rPr>
              <w:sz w:val="16"/>
              <w:szCs w:val="16"/>
            </w:rPr>
            <w:t>54 15</w:t>
          </w:r>
          <w:r w:rsidR="005F0ED5">
            <w:rPr>
              <w:sz w:val="16"/>
              <w:szCs w:val="16"/>
            </w:rPr>
            <w:t xml:space="preserve"> </w:t>
          </w:r>
          <w:r w:rsidR="00E86C41">
            <w:rPr>
              <w:sz w:val="16"/>
              <w:szCs w:val="16"/>
            </w:rPr>
            <w:t>77</w:t>
          </w:r>
          <w:r w:rsidR="00967690">
            <w:rPr>
              <w:sz w:val="16"/>
              <w:szCs w:val="16"/>
            </w:rPr>
            <w:t xml:space="preserve">    </w:t>
          </w:r>
        </w:p>
      </w:tc>
      <w:tc>
        <w:tcPr>
          <w:tcW w:w="2977" w:type="dxa"/>
          <w:tcBorders>
            <w:top w:val="single" w:sz="4" w:space="0" w:color="auto"/>
          </w:tcBorders>
        </w:tcPr>
        <w:p w14:paraId="3805A112" w14:textId="77777777" w:rsidR="00881865" w:rsidRDefault="00881865" w:rsidP="00881865">
          <w:pPr>
            <w:pStyle w:val="Pta"/>
            <w:rPr>
              <w:sz w:val="16"/>
              <w:szCs w:val="16"/>
            </w:rPr>
          </w:pPr>
          <w:r>
            <w:rPr>
              <w:sz w:val="16"/>
              <w:szCs w:val="16"/>
            </w:rPr>
            <w:t xml:space="preserve">  </w:t>
          </w:r>
          <w:r w:rsidRPr="00C7714A">
            <w:rPr>
              <w:sz w:val="16"/>
              <w:szCs w:val="16"/>
            </w:rPr>
            <w:t>E-mail</w:t>
          </w:r>
        </w:p>
        <w:p w14:paraId="4B010A94" w14:textId="1895FF7E" w:rsidR="00881865" w:rsidRPr="00C7714A" w:rsidRDefault="00E86C41" w:rsidP="00967690">
          <w:pPr>
            <w:pStyle w:val="Pta"/>
            <w:rPr>
              <w:sz w:val="16"/>
              <w:szCs w:val="16"/>
            </w:rPr>
          </w:pPr>
          <w:r>
            <w:rPr>
              <w:sz w:val="16"/>
              <w:szCs w:val="16"/>
            </w:rPr>
            <w:t xml:space="preserve">  </w:t>
          </w:r>
          <w:r w:rsidR="002F64E2">
            <w:rPr>
              <w:sz w:val="16"/>
              <w:szCs w:val="16"/>
            </w:rPr>
            <w:t>podatelna</w:t>
          </w:r>
          <w:r w:rsidR="00881865" w:rsidRPr="00C7714A">
            <w:rPr>
              <w:sz w:val="16"/>
              <w:szCs w:val="16"/>
            </w:rPr>
            <w:t>@</w:t>
          </w:r>
          <w:r w:rsidR="00967690">
            <w:rPr>
              <w:sz w:val="16"/>
              <w:szCs w:val="16"/>
            </w:rPr>
            <w:t>mhsr.sk</w:t>
          </w:r>
        </w:p>
      </w:tc>
      <w:tc>
        <w:tcPr>
          <w:tcW w:w="2693" w:type="dxa"/>
          <w:tcBorders>
            <w:top w:val="single" w:sz="4" w:space="0" w:color="auto"/>
          </w:tcBorders>
        </w:tcPr>
        <w:p w14:paraId="01FF9DD8" w14:textId="77777777" w:rsidR="00881865" w:rsidRDefault="00881865" w:rsidP="00881865">
          <w:pPr>
            <w:pStyle w:val="Pta"/>
            <w:rPr>
              <w:sz w:val="16"/>
              <w:szCs w:val="16"/>
            </w:rPr>
          </w:pPr>
          <w:r>
            <w:rPr>
              <w:sz w:val="16"/>
              <w:szCs w:val="16"/>
            </w:rPr>
            <w:t xml:space="preserve">  </w:t>
          </w:r>
          <w:r w:rsidRPr="00C7714A">
            <w:rPr>
              <w:sz w:val="16"/>
              <w:szCs w:val="16"/>
            </w:rPr>
            <w:t>Internet</w:t>
          </w:r>
        </w:p>
        <w:p w14:paraId="46572549" w14:textId="77777777" w:rsidR="00881865" w:rsidRPr="00715C2A" w:rsidRDefault="00967690" w:rsidP="00967690">
          <w:pPr>
            <w:pStyle w:val="Pta"/>
            <w:rPr>
              <w:sz w:val="16"/>
              <w:szCs w:val="16"/>
            </w:rPr>
          </w:pPr>
          <w:r>
            <w:rPr>
              <w:sz w:val="16"/>
              <w:szCs w:val="16"/>
            </w:rPr>
            <w:t xml:space="preserve">  </w:t>
          </w:r>
          <w:hyperlink r:id="rId1" w:history="1">
            <w:r w:rsidRPr="00715C2A">
              <w:rPr>
                <w:rStyle w:val="Hypertextovprepojenie"/>
                <w:color w:val="auto"/>
                <w:sz w:val="16"/>
                <w:szCs w:val="16"/>
              </w:rPr>
              <w:t>www.mhsr.sk</w:t>
            </w:r>
          </w:hyperlink>
        </w:p>
      </w:tc>
      <w:tc>
        <w:tcPr>
          <w:tcW w:w="1418" w:type="dxa"/>
          <w:tcBorders>
            <w:top w:val="single" w:sz="4" w:space="0" w:color="auto"/>
          </w:tcBorders>
        </w:tcPr>
        <w:p w14:paraId="183E35BE" w14:textId="77777777" w:rsidR="00881865" w:rsidRDefault="00881865" w:rsidP="00881865">
          <w:pPr>
            <w:pStyle w:val="Pta"/>
            <w:rPr>
              <w:sz w:val="16"/>
              <w:szCs w:val="16"/>
            </w:rPr>
          </w:pPr>
          <w:r w:rsidRPr="00C7714A">
            <w:rPr>
              <w:sz w:val="16"/>
              <w:szCs w:val="16"/>
            </w:rPr>
            <w:t>IČO</w:t>
          </w:r>
        </w:p>
        <w:p w14:paraId="25A08ACC" w14:textId="77777777" w:rsidR="00881865" w:rsidRPr="00C7714A" w:rsidRDefault="00881865" w:rsidP="00967690">
          <w:pPr>
            <w:pStyle w:val="Pta"/>
            <w:rPr>
              <w:sz w:val="16"/>
              <w:szCs w:val="16"/>
            </w:rPr>
          </w:pPr>
          <w:r w:rsidRPr="00C7714A">
            <w:rPr>
              <w:sz w:val="16"/>
              <w:szCs w:val="16"/>
            </w:rPr>
            <w:t>00</w:t>
          </w:r>
          <w:r w:rsidR="00967690">
            <w:rPr>
              <w:sz w:val="16"/>
              <w:szCs w:val="16"/>
            </w:rPr>
            <w:t>686832</w:t>
          </w:r>
        </w:p>
      </w:tc>
    </w:tr>
    <w:tr w:rsidR="00881865" w14:paraId="7FEDA02D" w14:textId="77777777" w:rsidTr="00881865">
      <w:tc>
        <w:tcPr>
          <w:tcW w:w="2268" w:type="dxa"/>
        </w:tcPr>
        <w:p w14:paraId="71ADC19F" w14:textId="77777777" w:rsidR="00881865" w:rsidRPr="00C7714A" w:rsidRDefault="00881865" w:rsidP="00881865">
          <w:pPr>
            <w:pStyle w:val="Pta"/>
            <w:rPr>
              <w:sz w:val="16"/>
              <w:szCs w:val="16"/>
            </w:rPr>
          </w:pPr>
        </w:p>
      </w:tc>
      <w:tc>
        <w:tcPr>
          <w:tcW w:w="2977" w:type="dxa"/>
        </w:tcPr>
        <w:p w14:paraId="31E9DE62" w14:textId="77777777" w:rsidR="00881865" w:rsidRPr="00C7714A" w:rsidRDefault="00881865" w:rsidP="00881865">
          <w:pPr>
            <w:pStyle w:val="Pta"/>
            <w:rPr>
              <w:sz w:val="16"/>
              <w:szCs w:val="16"/>
            </w:rPr>
          </w:pPr>
          <w:r>
            <w:rPr>
              <w:sz w:val="16"/>
              <w:szCs w:val="16"/>
            </w:rPr>
            <w:t xml:space="preserve">     </w:t>
          </w:r>
        </w:p>
      </w:tc>
      <w:tc>
        <w:tcPr>
          <w:tcW w:w="2693" w:type="dxa"/>
        </w:tcPr>
        <w:p w14:paraId="7405258C" w14:textId="77777777" w:rsidR="00881865" w:rsidRPr="00C7714A" w:rsidRDefault="00881865" w:rsidP="00881865">
          <w:pPr>
            <w:pStyle w:val="Pta"/>
            <w:rPr>
              <w:sz w:val="16"/>
              <w:szCs w:val="16"/>
            </w:rPr>
          </w:pPr>
          <w:r>
            <w:rPr>
              <w:sz w:val="16"/>
              <w:szCs w:val="16"/>
            </w:rPr>
            <w:t xml:space="preserve">   </w:t>
          </w:r>
        </w:p>
      </w:tc>
      <w:tc>
        <w:tcPr>
          <w:tcW w:w="1418" w:type="dxa"/>
        </w:tcPr>
        <w:p w14:paraId="047E64CC" w14:textId="77777777" w:rsidR="00881865" w:rsidRPr="00C7714A" w:rsidRDefault="00881865" w:rsidP="00881865">
          <w:pPr>
            <w:pStyle w:val="Pta"/>
            <w:rPr>
              <w:sz w:val="16"/>
              <w:szCs w:val="16"/>
            </w:rPr>
          </w:pPr>
          <w:r>
            <w:rPr>
              <w:sz w:val="16"/>
              <w:szCs w:val="16"/>
            </w:rPr>
            <w:t xml:space="preserve">     </w:t>
          </w:r>
        </w:p>
      </w:tc>
    </w:tr>
  </w:tbl>
  <w:p w14:paraId="5A26D5C8" w14:textId="77777777" w:rsidR="00106834" w:rsidRDefault="00106834">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A7A3E" w14:textId="77777777" w:rsidR="00ED2F8E" w:rsidRDefault="00ED2F8E">
      <w:r>
        <w:separator/>
      </w:r>
    </w:p>
  </w:footnote>
  <w:footnote w:type="continuationSeparator" w:id="0">
    <w:p w14:paraId="2F080F5E" w14:textId="77777777" w:rsidR="00ED2F8E" w:rsidRDefault="00ED2F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76543" w14:textId="77777777" w:rsidR="00106834" w:rsidRDefault="00106834" w:rsidP="003A45CD">
    <w:pPr>
      <w:pStyle w:val="Hlavik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end"/>
    </w:r>
  </w:p>
  <w:p w14:paraId="67E476E8" w14:textId="77777777" w:rsidR="00106834" w:rsidRDefault="00106834">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38829" w14:textId="77777777" w:rsidR="00106834" w:rsidRDefault="00106834" w:rsidP="003A45CD">
    <w:pPr>
      <w:pStyle w:val="Hlavik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separate"/>
    </w:r>
    <w:r w:rsidR="000D4983">
      <w:rPr>
        <w:rStyle w:val="slostrany"/>
        <w:noProof/>
      </w:rPr>
      <w:t>2</w:t>
    </w:r>
    <w:r>
      <w:rPr>
        <w:rStyle w:val="slostrany"/>
      </w:rPr>
      <w:fldChar w:fldCharType="end"/>
    </w:r>
  </w:p>
  <w:p w14:paraId="5AAB8394" w14:textId="77777777" w:rsidR="00106834" w:rsidRDefault="00106834">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90722" w14:textId="77777777" w:rsidR="00CB235E" w:rsidRPr="000E76C4" w:rsidRDefault="00CB235E" w:rsidP="000E76C4">
    <w:pPr>
      <w:pStyle w:val="Hlavika"/>
      <w:tabs>
        <w:tab w:val="right" w:pos="9356"/>
      </w:tabs>
      <w:ind w:right="-1"/>
      <w:jc w:val="right"/>
      <w:rPr>
        <w:bCs/>
        <w:sz w:val="18"/>
        <w:szCs w:val="18"/>
      </w:rPr>
    </w:pPr>
  </w:p>
  <w:p w14:paraId="2B03A08F" w14:textId="77777777" w:rsidR="00F23C71" w:rsidRPr="00CB235E" w:rsidRDefault="00F23C71" w:rsidP="00025196">
    <w:pPr>
      <w:pStyle w:val="Hlavika"/>
      <w:tabs>
        <w:tab w:val="right" w:pos="9356"/>
      </w:tabs>
      <w:ind w:right="-1"/>
      <w:jc w:val="center"/>
      <w:rPr>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80B1C"/>
    <w:multiLevelType w:val="hybridMultilevel"/>
    <w:tmpl w:val="E95E6E22"/>
    <w:lvl w:ilvl="0" w:tplc="61F21D6A">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083D31"/>
    <w:multiLevelType w:val="hybridMultilevel"/>
    <w:tmpl w:val="78F8476C"/>
    <w:lvl w:ilvl="0" w:tplc="F38CE59E">
      <w:start w:val="30"/>
      <w:numFmt w:val="bullet"/>
      <w:lvlText w:val="-"/>
      <w:lvlJc w:val="left"/>
      <w:pPr>
        <w:ind w:left="720" w:hanging="360"/>
      </w:pPr>
      <w:rPr>
        <w:rFonts w:ascii="Times New Roman" w:eastAsia="Times New Roman" w:hAnsi="Times New Roman" w:cs="Times New Roman" w:hint="default"/>
        <w:sz w:val="22"/>
        <w:u w:val="single"/>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39032ED"/>
    <w:multiLevelType w:val="hybridMultilevel"/>
    <w:tmpl w:val="91862A6C"/>
    <w:lvl w:ilvl="0" w:tplc="C4325FDA">
      <w:start w:val="1"/>
      <w:numFmt w:val="decimal"/>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3" w15:restartNumberingAfterBreak="0">
    <w:nsid w:val="16C82D72"/>
    <w:multiLevelType w:val="multilevel"/>
    <w:tmpl w:val="6AA80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B72890"/>
    <w:multiLevelType w:val="hybridMultilevel"/>
    <w:tmpl w:val="44B66450"/>
    <w:lvl w:ilvl="0" w:tplc="7BAE402C">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5" w15:restartNumberingAfterBreak="0">
    <w:nsid w:val="1F651964"/>
    <w:multiLevelType w:val="multilevel"/>
    <w:tmpl w:val="81F2A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493239"/>
    <w:multiLevelType w:val="hybridMultilevel"/>
    <w:tmpl w:val="A61E7D78"/>
    <w:lvl w:ilvl="0" w:tplc="E876BF20">
      <w:start w:val="1"/>
      <w:numFmt w:val="decimal"/>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7" w15:restartNumberingAfterBreak="0">
    <w:nsid w:val="23A8222A"/>
    <w:multiLevelType w:val="hybridMultilevel"/>
    <w:tmpl w:val="72A0BEE8"/>
    <w:lvl w:ilvl="0" w:tplc="CE0A1164">
      <w:start w:val="16"/>
      <w:numFmt w:val="bullet"/>
      <w:lvlText w:val="-"/>
      <w:lvlJc w:val="left"/>
      <w:pPr>
        <w:ind w:left="1080" w:hanging="360"/>
      </w:pPr>
      <w:rPr>
        <w:rFonts w:ascii="Times New Roman" w:eastAsia="Times New Roman"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8" w15:restartNumberingAfterBreak="0">
    <w:nsid w:val="25CC434E"/>
    <w:multiLevelType w:val="hybridMultilevel"/>
    <w:tmpl w:val="27D2EFFE"/>
    <w:lvl w:ilvl="0" w:tplc="0EE82D32">
      <w:numFmt w:val="bullet"/>
      <w:lvlText w:val="-"/>
      <w:lvlJc w:val="left"/>
      <w:pPr>
        <w:ind w:left="1068" w:hanging="360"/>
      </w:pPr>
      <w:rPr>
        <w:rFonts w:ascii="Times New Roman" w:eastAsia="Times New Roman" w:hAnsi="Times New Roman" w:cs="Times New Roman" w:hint="default"/>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9" w15:restartNumberingAfterBreak="0">
    <w:nsid w:val="30D17C1A"/>
    <w:multiLevelType w:val="hybridMultilevel"/>
    <w:tmpl w:val="7F02F93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38167222"/>
    <w:multiLevelType w:val="multilevel"/>
    <w:tmpl w:val="9EE89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DE36B1"/>
    <w:multiLevelType w:val="multilevel"/>
    <w:tmpl w:val="C3E82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C84A72"/>
    <w:multiLevelType w:val="multilevel"/>
    <w:tmpl w:val="65026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ED7345F"/>
    <w:multiLevelType w:val="hybridMultilevel"/>
    <w:tmpl w:val="935820E0"/>
    <w:lvl w:ilvl="0" w:tplc="91CCD114">
      <w:start w:val="23"/>
      <w:numFmt w:val="bullet"/>
      <w:lvlText w:val="-"/>
      <w:lvlJc w:val="left"/>
      <w:pPr>
        <w:ind w:left="786" w:hanging="360"/>
      </w:pPr>
      <w:rPr>
        <w:rFonts w:ascii="Times New Roman" w:eastAsia="Times New Roman" w:hAnsi="Times New Roman" w:cs="Times New Roman"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14" w15:restartNumberingAfterBreak="0">
    <w:nsid w:val="67881A04"/>
    <w:multiLevelType w:val="hybridMultilevel"/>
    <w:tmpl w:val="33F6D98E"/>
    <w:lvl w:ilvl="0" w:tplc="C5CA4CBC">
      <w:start w:val="23"/>
      <w:numFmt w:val="bullet"/>
      <w:lvlText w:val="-"/>
      <w:lvlJc w:val="left"/>
      <w:pPr>
        <w:ind w:left="786" w:hanging="360"/>
      </w:pPr>
      <w:rPr>
        <w:rFonts w:ascii="Times New Roman" w:eastAsia="Times New Roman" w:hAnsi="Times New Roman" w:cs="Times New Roman"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15" w15:restartNumberingAfterBreak="0">
    <w:nsid w:val="69861901"/>
    <w:multiLevelType w:val="singleLevel"/>
    <w:tmpl w:val="041B000F"/>
    <w:lvl w:ilvl="0">
      <w:start w:val="1"/>
      <w:numFmt w:val="decimal"/>
      <w:lvlText w:val="%1."/>
      <w:lvlJc w:val="left"/>
      <w:pPr>
        <w:tabs>
          <w:tab w:val="num" w:pos="360"/>
        </w:tabs>
        <w:ind w:left="360" w:hanging="360"/>
      </w:pPr>
      <w:rPr>
        <w:rFonts w:hint="default"/>
      </w:rPr>
    </w:lvl>
  </w:abstractNum>
  <w:abstractNum w:abstractNumId="16" w15:restartNumberingAfterBreak="0">
    <w:nsid w:val="73B82DA9"/>
    <w:multiLevelType w:val="hybridMultilevel"/>
    <w:tmpl w:val="B68470B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74971890"/>
    <w:multiLevelType w:val="hybridMultilevel"/>
    <w:tmpl w:val="C21C3B42"/>
    <w:lvl w:ilvl="0" w:tplc="0F14BA68">
      <w:start w:val="81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75452FC9"/>
    <w:multiLevelType w:val="hybridMultilevel"/>
    <w:tmpl w:val="0082E82A"/>
    <w:lvl w:ilvl="0" w:tplc="16806E12">
      <w:start w:val="812"/>
      <w:numFmt w:val="bullet"/>
      <w:lvlText w:val="-"/>
      <w:lvlJc w:val="left"/>
      <w:pPr>
        <w:ind w:left="360" w:hanging="360"/>
      </w:pPr>
      <w:rPr>
        <w:rFonts w:ascii="Times New Roman" w:eastAsia="Times New Roman"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9" w15:restartNumberingAfterBreak="0">
    <w:nsid w:val="75B571C5"/>
    <w:multiLevelType w:val="hybridMultilevel"/>
    <w:tmpl w:val="64F43F6E"/>
    <w:lvl w:ilvl="0" w:tplc="E876BF20">
      <w:start w:val="3"/>
      <w:numFmt w:val="decimal"/>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num w:numId="1" w16cid:durableId="171261978">
    <w:abstractNumId w:val="15"/>
  </w:num>
  <w:num w:numId="2" w16cid:durableId="1693411747">
    <w:abstractNumId w:val="0"/>
  </w:num>
  <w:num w:numId="3" w16cid:durableId="1418818989">
    <w:abstractNumId w:val="17"/>
  </w:num>
  <w:num w:numId="4" w16cid:durableId="948201971">
    <w:abstractNumId w:val="18"/>
  </w:num>
  <w:num w:numId="5" w16cid:durableId="1670788060">
    <w:abstractNumId w:val="1"/>
  </w:num>
  <w:num w:numId="6" w16cid:durableId="969628168">
    <w:abstractNumId w:val="4"/>
  </w:num>
  <w:num w:numId="7" w16cid:durableId="1073742457">
    <w:abstractNumId w:val="14"/>
  </w:num>
  <w:num w:numId="8" w16cid:durableId="23527531">
    <w:abstractNumId w:val="13"/>
  </w:num>
  <w:num w:numId="9" w16cid:durableId="919173998">
    <w:abstractNumId w:val="7"/>
  </w:num>
  <w:num w:numId="10" w16cid:durableId="1957062090">
    <w:abstractNumId w:val="6"/>
  </w:num>
  <w:num w:numId="11" w16cid:durableId="959265445">
    <w:abstractNumId w:val="19"/>
  </w:num>
  <w:num w:numId="12" w16cid:durableId="2111311136">
    <w:abstractNumId w:val="9"/>
  </w:num>
  <w:num w:numId="13" w16cid:durableId="932588700">
    <w:abstractNumId w:val="16"/>
  </w:num>
  <w:num w:numId="14" w16cid:durableId="525753176">
    <w:abstractNumId w:val="5"/>
  </w:num>
  <w:num w:numId="15" w16cid:durableId="245919643">
    <w:abstractNumId w:val="12"/>
  </w:num>
  <w:num w:numId="16" w16cid:durableId="1344815574">
    <w:abstractNumId w:val="3"/>
  </w:num>
  <w:num w:numId="17" w16cid:durableId="1773167122">
    <w:abstractNumId w:val="11"/>
  </w:num>
  <w:num w:numId="18" w16cid:durableId="724989052">
    <w:abstractNumId w:val="10"/>
  </w:num>
  <w:num w:numId="19" w16cid:durableId="2032804901">
    <w:abstractNumId w:val="2"/>
  </w:num>
  <w:num w:numId="20" w16cid:durableId="100528017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E33"/>
    <w:rsid w:val="00011749"/>
    <w:rsid w:val="00011C4A"/>
    <w:rsid w:val="0001261B"/>
    <w:rsid w:val="00025196"/>
    <w:rsid w:val="00025858"/>
    <w:rsid w:val="00030AB0"/>
    <w:rsid w:val="00033BF1"/>
    <w:rsid w:val="00036106"/>
    <w:rsid w:val="00036C91"/>
    <w:rsid w:val="0004114E"/>
    <w:rsid w:val="000415FC"/>
    <w:rsid w:val="00042440"/>
    <w:rsid w:val="00054B3C"/>
    <w:rsid w:val="00061D51"/>
    <w:rsid w:val="00063252"/>
    <w:rsid w:val="000677CE"/>
    <w:rsid w:val="000706FF"/>
    <w:rsid w:val="00072733"/>
    <w:rsid w:val="00076E2C"/>
    <w:rsid w:val="000811B1"/>
    <w:rsid w:val="000968B0"/>
    <w:rsid w:val="000A2343"/>
    <w:rsid w:val="000A2F11"/>
    <w:rsid w:val="000A3807"/>
    <w:rsid w:val="000B1A02"/>
    <w:rsid w:val="000B52AE"/>
    <w:rsid w:val="000C2D3F"/>
    <w:rsid w:val="000C2DFF"/>
    <w:rsid w:val="000C343B"/>
    <w:rsid w:val="000C4A25"/>
    <w:rsid w:val="000C7A53"/>
    <w:rsid w:val="000D4983"/>
    <w:rsid w:val="000E76C4"/>
    <w:rsid w:val="000F672E"/>
    <w:rsid w:val="0010102E"/>
    <w:rsid w:val="00104DB8"/>
    <w:rsid w:val="00106834"/>
    <w:rsid w:val="00110C14"/>
    <w:rsid w:val="00115052"/>
    <w:rsid w:val="00116AC6"/>
    <w:rsid w:val="00117396"/>
    <w:rsid w:val="00120D8D"/>
    <w:rsid w:val="0012142F"/>
    <w:rsid w:val="001258F4"/>
    <w:rsid w:val="00125978"/>
    <w:rsid w:val="00125DBF"/>
    <w:rsid w:val="00126365"/>
    <w:rsid w:val="00131700"/>
    <w:rsid w:val="0013445E"/>
    <w:rsid w:val="00143D2D"/>
    <w:rsid w:val="00144762"/>
    <w:rsid w:val="001448CE"/>
    <w:rsid w:val="00144DAE"/>
    <w:rsid w:val="001654DA"/>
    <w:rsid w:val="001674E1"/>
    <w:rsid w:val="001676E9"/>
    <w:rsid w:val="0017073F"/>
    <w:rsid w:val="001754AF"/>
    <w:rsid w:val="0017654A"/>
    <w:rsid w:val="00181008"/>
    <w:rsid w:val="001812BF"/>
    <w:rsid w:val="00183999"/>
    <w:rsid w:val="001854B2"/>
    <w:rsid w:val="00185788"/>
    <w:rsid w:val="0018779F"/>
    <w:rsid w:val="001A2139"/>
    <w:rsid w:val="001A2AF0"/>
    <w:rsid w:val="001C1440"/>
    <w:rsid w:val="001C2132"/>
    <w:rsid w:val="001C3A35"/>
    <w:rsid w:val="001D0D98"/>
    <w:rsid w:val="001D5738"/>
    <w:rsid w:val="001F2444"/>
    <w:rsid w:val="001F2A33"/>
    <w:rsid w:val="001F76FE"/>
    <w:rsid w:val="002019DA"/>
    <w:rsid w:val="002022BC"/>
    <w:rsid w:val="0021234B"/>
    <w:rsid w:val="00215C1F"/>
    <w:rsid w:val="002220EC"/>
    <w:rsid w:val="0023254A"/>
    <w:rsid w:val="0023263B"/>
    <w:rsid w:val="00234B77"/>
    <w:rsid w:val="002352AC"/>
    <w:rsid w:val="00235CEB"/>
    <w:rsid w:val="00252426"/>
    <w:rsid w:val="0025434C"/>
    <w:rsid w:val="00255DD2"/>
    <w:rsid w:val="00260D53"/>
    <w:rsid w:val="00271ED9"/>
    <w:rsid w:val="00272DA8"/>
    <w:rsid w:val="00273117"/>
    <w:rsid w:val="0027405E"/>
    <w:rsid w:val="002743C5"/>
    <w:rsid w:val="002826DB"/>
    <w:rsid w:val="00283C47"/>
    <w:rsid w:val="00283FE4"/>
    <w:rsid w:val="002859A1"/>
    <w:rsid w:val="00286074"/>
    <w:rsid w:val="002955A9"/>
    <w:rsid w:val="0029727A"/>
    <w:rsid w:val="002A090E"/>
    <w:rsid w:val="002A149E"/>
    <w:rsid w:val="002A4549"/>
    <w:rsid w:val="002A5967"/>
    <w:rsid w:val="002A6E7A"/>
    <w:rsid w:val="002B063D"/>
    <w:rsid w:val="002B170E"/>
    <w:rsid w:val="002C20F9"/>
    <w:rsid w:val="002C59FE"/>
    <w:rsid w:val="002C6F06"/>
    <w:rsid w:val="002C7624"/>
    <w:rsid w:val="002D0271"/>
    <w:rsid w:val="002D5A32"/>
    <w:rsid w:val="002E73EC"/>
    <w:rsid w:val="002F4B59"/>
    <w:rsid w:val="002F5DF5"/>
    <w:rsid w:val="002F64E2"/>
    <w:rsid w:val="002F6B59"/>
    <w:rsid w:val="00301650"/>
    <w:rsid w:val="00302925"/>
    <w:rsid w:val="003036AE"/>
    <w:rsid w:val="00311E5A"/>
    <w:rsid w:val="0031414C"/>
    <w:rsid w:val="0031467C"/>
    <w:rsid w:val="00315044"/>
    <w:rsid w:val="00316351"/>
    <w:rsid w:val="003170C0"/>
    <w:rsid w:val="00321660"/>
    <w:rsid w:val="00337E90"/>
    <w:rsid w:val="003428B0"/>
    <w:rsid w:val="00343BF4"/>
    <w:rsid w:val="003448FA"/>
    <w:rsid w:val="00344E40"/>
    <w:rsid w:val="003469D3"/>
    <w:rsid w:val="0035331A"/>
    <w:rsid w:val="0036580A"/>
    <w:rsid w:val="00367F3C"/>
    <w:rsid w:val="00370932"/>
    <w:rsid w:val="00383C4E"/>
    <w:rsid w:val="00384B1F"/>
    <w:rsid w:val="00385052"/>
    <w:rsid w:val="00387947"/>
    <w:rsid w:val="003924AC"/>
    <w:rsid w:val="00393D13"/>
    <w:rsid w:val="003971D6"/>
    <w:rsid w:val="003A1166"/>
    <w:rsid w:val="003A1396"/>
    <w:rsid w:val="003A21B0"/>
    <w:rsid w:val="003A45CD"/>
    <w:rsid w:val="003A58F3"/>
    <w:rsid w:val="003B1DA8"/>
    <w:rsid w:val="003B432E"/>
    <w:rsid w:val="003B7B76"/>
    <w:rsid w:val="003C2EF0"/>
    <w:rsid w:val="003D0F9E"/>
    <w:rsid w:val="003E0AD6"/>
    <w:rsid w:val="003E1E04"/>
    <w:rsid w:val="003E2181"/>
    <w:rsid w:val="003E4376"/>
    <w:rsid w:val="003F3712"/>
    <w:rsid w:val="003F3D05"/>
    <w:rsid w:val="003F5D3A"/>
    <w:rsid w:val="003F780D"/>
    <w:rsid w:val="00400379"/>
    <w:rsid w:val="004006C8"/>
    <w:rsid w:val="00401EF1"/>
    <w:rsid w:val="004128CD"/>
    <w:rsid w:val="00412BB9"/>
    <w:rsid w:val="00412D32"/>
    <w:rsid w:val="00413884"/>
    <w:rsid w:val="00417231"/>
    <w:rsid w:val="00420391"/>
    <w:rsid w:val="004221E4"/>
    <w:rsid w:val="00424AA8"/>
    <w:rsid w:val="004323BB"/>
    <w:rsid w:val="00437102"/>
    <w:rsid w:val="004412B7"/>
    <w:rsid w:val="00447FA6"/>
    <w:rsid w:val="0046445C"/>
    <w:rsid w:val="0046692A"/>
    <w:rsid w:val="0046732E"/>
    <w:rsid w:val="00477439"/>
    <w:rsid w:val="00477DA6"/>
    <w:rsid w:val="00482260"/>
    <w:rsid w:val="004838D6"/>
    <w:rsid w:val="00493619"/>
    <w:rsid w:val="00495487"/>
    <w:rsid w:val="0049646B"/>
    <w:rsid w:val="00497CA5"/>
    <w:rsid w:val="004A027D"/>
    <w:rsid w:val="004A21D1"/>
    <w:rsid w:val="004A4F7C"/>
    <w:rsid w:val="004C24C2"/>
    <w:rsid w:val="004C2D05"/>
    <w:rsid w:val="004D333E"/>
    <w:rsid w:val="004D7446"/>
    <w:rsid w:val="004F1840"/>
    <w:rsid w:val="004F6A72"/>
    <w:rsid w:val="00501E0E"/>
    <w:rsid w:val="00502F1E"/>
    <w:rsid w:val="00504551"/>
    <w:rsid w:val="0050681E"/>
    <w:rsid w:val="00512A53"/>
    <w:rsid w:val="0051327D"/>
    <w:rsid w:val="0051541F"/>
    <w:rsid w:val="005155E4"/>
    <w:rsid w:val="005161A9"/>
    <w:rsid w:val="00526373"/>
    <w:rsid w:val="005264DD"/>
    <w:rsid w:val="00541964"/>
    <w:rsid w:val="00547B89"/>
    <w:rsid w:val="00551DCC"/>
    <w:rsid w:val="00552173"/>
    <w:rsid w:val="0055668A"/>
    <w:rsid w:val="005671ED"/>
    <w:rsid w:val="00574021"/>
    <w:rsid w:val="005803FC"/>
    <w:rsid w:val="005837AA"/>
    <w:rsid w:val="005852AE"/>
    <w:rsid w:val="005904DC"/>
    <w:rsid w:val="00591067"/>
    <w:rsid w:val="00595BAF"/>
    <w:rsid w:val="005960EF"/>
    <w:rsid w:val="00596DC1"/>
    <w:rsid w:val="00597182"/>
    <w:rsid w:val="005A0741"/>
    <w:rsid w:val="005A1A79"/>
    <w:rsid w:val="005B10FA"/>
    <w:rsid w:val="005B60AB"/>
    <w:rsid w:val="005B6A76"/>
    <w:rsid w:val="005C0E2B"/>
    <w:rsid w:val="005C5368"/>
    <w:rsid w:val="005C5E33"/>
    <w:rsid w:val="005C63F5"/>
    <w:rsid w:val="005D275B"/>
    <w:rsid w:val="005D400B"/>
    <w:rsid w:val="005E0349"/>
    <w:rsid w:val="005E39F5"/>
    <w:rsid w:val="005E3A66"/>
    <w:rsid w:val="005E4425"/>
    <w:rsid w:val="005F0ED5"/>
    <w:rsid w:val="005F49E5"/>
    <w:rsid w:val="005F7589"/>
    <w:rsid w:val="00600D64"/>
    <w:rsid w:val="0060459B"/>
    <w:rsid w:val="006074F5"/>
    <w:rsid w:val="006127F7"/>
    <w:rsid w:val="00615254"/>
    <w:rsid w:val="0061718F"/>
    <w:rsid w:val="0061783E"/>
    <w:rsid w:val="006203D9"/>
    <w:rsid w:val="006224ED"/>
    <w:rsid w:val="00623F46"/>
    <w:rsid w:val="006250FC"/>
    <w:rsid w:val="0062564B"/>
    <w:rsid w:val="006268AC"/>
    <w:rsid w:val="00637ACE"/>
    <w:rsid w:val="006521E6"/>
    <w:rsid w:val="006633A0"/>
    <w:rsid w:val="006648DC"/>
    <w:rsid w:val="0068345F"/>
    <w:rsid w:val="006914F1"/>
    <w:rsid w:val="0069292E"/>
    <w:rsid w:val="006A08A6"/>
    <w:rsid w:val="006A304A"/>
    <w:rsid w:val="006A705D"/>
    <w:rsid w:val="006A7185"/>
    <w:rsid w:val="006B1F2F"/>
    <w:rsid w:val="006B32AE"/>
    <w:rsid w:val="006B6D2F"/>
    <w:rsid w:val="006B7D2D"/>
    <w:rsid w:val="006C523B"/>
    <w:rsid w:val="006D296F"/>
    <w:rsid w:val="006D3DC8"/>
    <w:rsid w:val="006E1643"/>
    <w:rsid w:val="006E1E9C"/>
    <w:rsid w:val="006E1ECA"/>
    <w:rsid w:val="006E30B2"/>
    <w:rsid w:val="006E3882"/>
    <w:rsid w:val="006E5251"/>
    <w:rsid w:val="006E641E"/>
    <w:rsid w:val="006F2436"/>
    <w:rsid w:val="00702349"/>
    <w:rsid w:val="00715C2A"/>
    <w:rsid w:val="00722F06"/>
    <w:rsid w:val="00741B5D"/>
    <w:rsid w:val="0075179C"/>
    <w:rsid w:val="00752117"/>
    <w:rsid w:val="00754887"/>
    <w:rsid w:val="007634A5"/>
    <w:rsid w:val="007659FF"/>
    <w:rsid w:val="00770C4B"/>
    <w:rsid w:val="00770FE5"/>
    <w:rsid w:val="00772936"/>
    <w:rsid w:val="00773FBD"/>
    <w:rsid w:val="00776C55"/>
    <w:rsid w:val="00782F6B"/>
    <w:rsid w:val="007842B1"/>
    <w:rsid w:val="00784441"/>
    <w:rsid w:val="00790658"/>
    <w:rsid w:val="0079304A"/>
    <w:rsid w:val="007A0F55"/>
    <w:rsid w:val="007A3E85"/>
    <w:rsid w:val="007A5430"/>
    <w:rsid w:val="007B2B65"/>
    <w:rsid w:val="007B3E35"/>
    <w:rsid w:val="007B7CFB"/>
    <w:rsid w:val="007C0CE7"/>
    <w:rsid w:val="007C1C6E"/>
    <w:rsid w:val="007C5765"/>
    <w:rsid w:val="007C7341"/>
    <w:rsid w:val="007D1E78"/>
    <w:rsid w:val="007D5950"/>
    <w:rsid w:val="007E4E39"/>
    <w:rsid w:val="007E5B40"/>
    <w:rsid w:val="007E753F"/>
    <w:rsid w:val="007F08BF"/>
    <w:rsid w:val="007F18F0"/>
    <w:rsid w:val="007F2AFF"/>
    <w:rsid w:val="007F792D"/>
    <w:rsid w:val="00800C3B"/>
    <w:rsid w:val="00802AD2"/>
    <w:rsid w:val="00806322"/>
    <w:rsid w:val="0080737D"/>
    <w:rsid w:val="008112EF"/>
    <w:rsid w:val="00822B02"/>
    <w:rsid w:val="00824110"/>
    <w:rsid w:val="00827FF1"/>
    <w:rsid w:val="00835CCF"/>
    <w:rsid w:val="00837F06"/>
    <w:rsid w:val="00851439"/>
    <w:rsid w:val="00855D64"/>
    <w:rsid w:val="00861EBA"/>
    <w:rsid w:val="008621E9"/>
    <w:rsid w:val="0086283F"/>
    <w:rsid w:val="00865699"/>
    <w:rsid w:val="00873088"/>
    <w:rsid w:val="008731B6"/>
    <w:rsid w:val="008734DD"/>
    <w:rsid w:val="00877C2B"/>
    <w:rsid w:val="00881865"/>
    <w:rsid w:val="00882A75"/>
    <w:rsid w:val="0088519E"/>
    <w:rsid w:val="00885CCE"/>
    <w:rsid w:val="00887C8F"/>
    <w:rsid w:val="008902B5"/>
    <w:rsid w:val="00892B73"/>
    <w:rsid w:val="0089325F"/>
    <w:rsid w:val="008A29B3"/>
    <w:rsid w:val="008A53F6"/>
    <w:rsid w:val="008A60AA"/>
    <w:rsid w:val="008B0416"/>
    <w:rsid w:val="008B38CD"/>
    <w:rsid w:val="008D04CD"/>
    <w:rsid w:val="008D3107"/>
    <w:rsid w:val="008D3DC6"/>
    <w:rsid w:val="008D6ED4"/>
    <w:rsid w:val="008E2031"/>
    <w:rsid w:val="008E23AA"/>
    <w:rsid w:val="008E23C6"/>
    <w:rsid w:val="008E59A7"/>
    <w:rsid w:val="008F27C6"/>
    <w:rsid w:val="008F76DA"/>
    <w:rsid w:val="00901920"/>
    <w:rsid w:val="0090697E"/>
    <w:rsid w:val="00922502"/>
    <w:rsid w:val="0093168B"/>
    <w:rsid w:val="0093792B"/>
    <w:rsid w:val="00937E06"/>
    <w:rsid w:val="00941ABB"/>
    <w:rsid w:val="00943DCD"/>
    <w:rsid w:val="009466AA"/>
    <w:rsid w:val="00952712"/>
    <w:rsid w:val="00952F40"/>
    <w:rsid w:val="00956EF1"/>
    <w:rsid w:val="00964E4F"/>
    <w:rsid w:val="00966F35"/>
    <w:rsid w:val="00967690"/>
    <w:rsid w:val="00970A0F"/>
    <w:rsid w:val="00971BAD"/>
    <w:rsid w:val="00973AE3"/>
    <w:rsid w:val="0097661B"/>
    <w:rsid w:val="009816F4"/>
    <w:rsid w:val="009836C0"/>
    <w:rsid w:val="009861DA"/>
    <w:rsid w:val="00994FF3"/>
    <w:rsid w:val="009A0F18"/>
    <w:rsid w:val="009A39B2"/>
    <w:rsid w:val="009B588E"/>
    <w:rsid w:val="009B6F3C"/>
    <w:rsid w:val="009C303C"/>
    <w:rsid w:val="009C41F5"/>
    <w:rsid w:val="009C587D"/>
    <w:rsid w:val="009D22A8"/>
    <w:rsid w:val="009E739C"/>
    <w:rsid w:val="009E7C41"/>
    <w:rsid w:val="009F11EB"/>
    <w:rsid w:val="009F4B27"/>
    <w:rsid w:val="009F4BFB"/>
    <w:rsid w:val="009F6182"/>
    <w:rsid w:val="009F67EA"/>
    <w:rsid w:val="009F6962"/>
    <w:rsid w:val="009F6C43"/>
    <w:rsid w:val="00A01C22"/>
    <w:rsid w:val="00A11E36"/>
    <w:rsid w:val="00A1690C"/>
    <w:rsid w:val="00A2054D"/>
    <w:rsid w:val="00A24161"/>
    <w:rsid w:val="00A24BA9"/>
    <w:rsid w:val="00A2578C"/>
    <w:rsid w:val="00A263A8"/>
    <w:rsid w:val="00A265D9"/>
    <w:rsid w:val="00A31F9A"/>
    <w:rsid w:val="00A41273"/>
    <w:rsid w:val="00A41C50"/>
    <w:rsid w:val="00A4536F"/>
    <w:rsid w:val="00A50217"/>
    <w:rsid w:val="00A57F5E"/>
    <w:rsid w:val="00A60314"/>
    <w:rsid w:val="00A6747F"/>
    <w:rsid w:val="00A70B5A"/>
    <w:rsid w:val="00A7373F"/>
    <w:rsid w:val="00A75AAC"/>
    <w:rsid w:val="00A8087A"/>
    <w:rsid w:val="00A81315"/>
    <w:rsid w:val="00A87326"/>
    <w:rsid w:val="00A874B2"/>
    <w:rsid w:val="00A877D0"/>
    <w:rsid w:val="00A87C6C"/>
    <w:rsid w:val="00AA38A5"/>
    <w:rsid w:val="00AA4FAE"/>
    <w:rsid w:val="00AA53D2"/>
    <w:rsid w:val="00AB18B6"/>
    <w:rsid w:val="00AB2E3C"/>
    <w:rsid w:val="00AB6DCB"/>
    <w:rsid w:val="00AB7A87"/>
    <w:rsid w:val="00AB7EFB"/>
    <w:rsid w:val="00AC63A9"/>
    <w:rsid w:val="00AC7DB2"/>
    <w:rsid w:val="00AD39A2"/>
    <w:rsid w:val="00AD529F"/>
    <w:rsid w:val="00AD64D3"/>
    <w:rsid w:val="00AD6EE7"/>
    <w:rsid w:val="00AE0D24"/>
    <w:rsid w:val="00AE3D87"/>
    <w:rsid w:val="00AE5749"/>
    <w:rsid w:val="00AF11AD"/>
    <w:rsid w:val="00AF11DE"/>
    <w:rsid w:val="00AF2A46"/>
    <w:rsid w:val="00AF4352"/>
    <w:rsid w:val="00B010B9"/>
    <w:rsid w:val="00B03CFE"/>
    <w:rsid w:val="00B05B93"/>
    <w:rsid w:val="00B05E69"/>
    <w:rsid w:val="00B1124E"/>
    <w:rsid w:val="00B13F3F"/>
    <w:rsid w:val="00B15893"/>
    <w:rsid w:val="00B26170"/>
    <w:rsid w:val="00B302FC"/>
    <w:rsid w:val="00B31D6A"/>
    <w:rsid w:val="00B34950"/>
    <w:rsid w:val="00B36348"/>
    <w:rsid w:val="00B379B8"/>
    <w:rsid w:val="00B42D77"/>
    <w:rsid w:val="00B4472F"/>
    <w:rsid w:val="00B460FC"/>
    <w:rsid w:val="00B52F49"/>
    <w:rsid w:val="00B57C64"/>
    <w:rsid w:val="00B6546E"/>
    <w:rsid w:val="00B71101"/>
    <w:rsid w:val="00B776C8"/>
    <w:rsid w:val="00B81DE2"/>
    <w:rsid w:val="00B84B01"/>
    <w:rsid w:val="00B85395"/>
    <w:rsid w:val="00B875F1"/>
    <w:rsid w:val="00B968C3"/>
    <w:rsid w:val="00B96E52"/>
    <w:rsid w:val="00BA2FA9"/>
    <w:rsid w:val="00BA50C6"/>
    <w:rsid w:val="00BB073A"/>
    <w:rsid w:val="00BB485D"/>
    <w:rsid w:val="00BC19C7"/>
    <w:rsid w:val="00BC6792"/>
    <w:rsid w:val="00BD1155"/>
    <w:rsid w:val="00BD4A3C"/>
    <w:rsid w:val="00BD517E"/>
    <w:rsid w:val="00BD56B4"/>
    <w:rsid w:val="00BD7C7E"/>
    <w:rsid w:val="00BE6CF4"/>
    <w:rsid w:val="00BF045A"/>
    <w:rsid w:val="00BF1A1B"/>
    <w:rsid w:val="00BF2723"/>
    <w:rsid w:val="00C0218F"/>
    <w:rsid w:val="00C04FB8"/>
    <w:rsid w:val="00C13F45"/>
    <w:rsid w:val="00C14AC7"/>
    <w:rsid w:val="00C21448"/>
    <w:rsid w:val="00C21E66"/>
    <w:rsid w:val="00C225D9"/>
    <w:rsid w:val="00C245E7"/>
    <w:rsid w:val="00C25D1D"/>
    <w:rsid w:val="00C338A9"/>
    <w:rsid w:val="00C33A44"/>
    <w:rsid w:val="00C37D7B"/>
    <w:rsid w:val="00C40B25"/>
    <w:rsid w:val="00C42664"/>
    <w:rsid w:val="00C4369A"/>
    <w:rsid w:val="00C46EB8"/>
    <w:rsid w:val="00C535A7"/>
    <w:rsid w:val="00C53BAA"/>
    <w:rsid w:val="00C643CF"/>
    <w:rsid w:val="00C65AAC"/>
    <w:rsid w:val="00C75DB8"/>
    <w:rsid w:val="00C7714A"/>
    <w:rsid w:val="00C8022A"/>
    <w:rsid w:val="00C86C01"/>
    <w:rsid w:val="00C86DD9"/>
    <w:rsid w:val="00C90989"/>
    <w:rsid w:val="00C92DE1"/>
    <w:rsid w:val="00C94630"/>
    <w:rsid w:val="00CA0AF7"/>
    <w:rsid w:val="00CA31EA"/>
    <w:rsid w:val="00CB07B5"/>
    <w:rsid w:val="00CB235E"/>
    <w:rsid w:val="00CC0E11"/>
    <w:rsid w:val="00CC228B"/>
    <w:rsid w:val="00CC2A71"/>
    <w:rsid w:val="00CC6B08"/>
    <w:rsid w:val="00CD07B8"/>
    <w:rsid w:val="00CD081A"/>
    <w:rsid w:val="00CD12F3"/>
    <w:rsid w:val="00CD14D3"/>
    <w:rsid w:val="00CD3E54"/>
    <w:rsid w:val="00CD58E7"/>
    <w:rsid w:val="00CD6890"/>
    <w:rsid w:val="00CD7D51"/>
    <w:rsid w:val="00CE1E90"/>
    <w:rsid w:val="00CE1ED9"/>
    <w:rsid w:val="00CE2D5F"/>
    <w:rsid w:val="00CE4AB9"/>
    <w:rsid w:val="00CE5962"/>
    <w:rsid w:val="00CF0500"/>
    <w:rsid w:val="00CF12C7"/>
    <w:rsid w:val="00CF4457"/>
    <w:rsid w:val="00D00812"/>
    <w:rsid w:val="00D01FE1"/>
    <w:rsid w:val="00D053BC"/>
    <w:rsid w:val="00D0595A"/>
    <w:rsid w:val="00D12704"/>
    <w:rsid w:val="00D15D0A"/>
    <w:rsid w:val="00D22BD0"/>
    <w:rsid w:val="00D24335"/>
    <w:rsid w:val="00D26F2C"/>
    <w:rsid w:val="00D465E9"/>
    <w:rsid w:val="00D47071"/>
    <w:rsid w:val="00D54073"/>
    <w:rsid w:val="00D55CC6"/>
    <w:rsid w:val="00D57944"/>
    <w:rsid w:val="00D60A0C"/>
    <w:rsid w:val="00D6123B"/>
    <w:rsid w:val="00D7104C"/>
    <w:rsid w:val="00D71B27"/>
    <w:rsid w:val="00D76054"/>
    <w:rsid w:val="00D7642A"/>
    <w:rsid w:val="00D76D6B"/>
    <w:rsid w:val="00D76F57"/>
    <w:rsid w:val="00D82EBF"/>
    <w:rsid w:val="00D853DF"/>
    <w:rsid w:val="00D915F9"/>
    <w:rsid w:val="00D91FB7"/>
    <w:rsid w:val="00D92BCB"/>
    <w:rsid w:val="00DA4BCE"/>
    <w:rsid w:val="00DA6AF1"/>
    <w:rsid w:val="00DB62EC"/>
    <w:rsid w:val="00DB7C53"/>
    <w:rsid w:val="00DC05BF"/>
    <w:rsid w:val="00DC241E"/>
    <w:rsid w:val="00DC507A"/>
    <w:rsid w:val="00DD6756"/>
    <w:rsid w:val="00DD793A"/>
    <w:rsid w:val="00DE2B8C"/>
    <w:rsid w:val="00DF640A"/>
    <w:rsid w:val="00E01BBD"/>
    <w:rsid w:val="00E05003"/>
    <w:rsid w:val="00E05253"/>
    <w:rsid w:val="00E06272"/>
    <w:rsid w:val="00E1307A"/>
    <w:rsid w:val="00E24C3A"/>
    <w:rsid w:val="00E364A6"/>
    <w:rsid w:val="00E409B5"/>
    <w:rsid w:val="00E40C91"/>
    <w:rsid w:val="00E504D9"/>
    <w:rsid w:val="00E50FE1"/>
    <w:rsid w:val="00E51873"/>
    <w:rsid w:val="00E53BBB"/>
    <w:rsid w:val="00E61699"/>
    <w:rsid w:val="00E86C41"/>
    <w:rsid w:val="00E95CC7"/>
    <w:rsid w:val="00EA09CE"/>
    <w:rsid w:val="00EA5169"/>
    <w:rsid w:val="00EA5935"/>
    <w:rsid w:val="00EA7C44"/>
    <w:rsid w:val="00EB11EE"/>
    <w:rsid w:val="00EB3E99"/>
    <w:rsid w:val="00EB7D72"/>
    <w:rsid w:val="00EC7264"/>
    <w:rsid w:val="00ED00A3"/>
    <w:rsid w:val="00ED2F8E"/>
    <w:rsid w:val="00ED4D96"/>
    <w:rsid w:val="00EE20ED"/>
    <w:rsid w:val="00EF0444"/>
    <w:rsid w:val="00EF6F83"/>
    <w:rsid w:val="00EF7E3C"/>
    <w:rsid w:val="00F16659"/>
    <w:rsid w:val="00F23C71"/>
    <w:rsid w:val="00F2521D"/>
    <w:rsid w:val="00F37126"/>
    <w:rsid w:val="00F37665"/>
    <w:rsid w:val="00F377E0"/>
    <w:rsid w:val="00F515C3"/>
    <w:rsid w:val="00F51A89"/>
    <w:rsid w:val="00F53BA4"/>
    <w:rsid w:val="00F53CE2"/>
    <w:rsid w:val="00F54287"/>
    <w:rsid w:val="00F56618"/>
    <w:rsid w:val="00F608EE"/>
    <w:rsid w:val="00F612EF"/>
    <w:rsid w:val="00F670B8"/>
    <w:rsid w:val="00F703E4"/>
    <w:rsid w:val="00F73AB9"/>
    <w:rsid w:val="00F8564B"/>
    <w:rsid w:val="00F929E3"/>
    <w:rsid w:val="00F94803"/>
    <w:rsid w:val="00FA0073"/>
    <w:rsid w:val="00FA1F5F"/>
    <w:rsid w:val="00FA3D2D"/>
    <w:rsid w:val="00FB3B9F"/>
    <w:rsid w:val="00FB5A5C"/>
    <w:rsid w:val="00FB69AE"/>
    <w:rsid w:val="00FB7B9D"/>
    <w:rsid w:val="00FC37AF"/>
    <w:rsid w:val="00FC633C"/>
    <w:rsid w:val="00FD02E3"/>
    <w:rsid w:val="00FD1D55"/>
    <w:rsid w:val="00FD37D9"/>
    <w:rsid w:val="00FD3D69"/>
    <w:rsid w:val="00FD5165"/>
    <w:rsid w:val="00FD74EE"/>
    <w:rsid w:val="00FE1B37"/>
    <w:rsid w:val="00FE4AB0"/>
    <w:rsid w:val="00FE590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F30699"/>
  <w15:chartTrackingRefBased/>
  <w15:docId w15:val="{7F573204-AB38-467E-9F71-41909BCD1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Block Text"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style>
  <w:style w:type="paragraph" w:styleId="Nadpis1">
    <w:name w:val="heading 1"/>
    <w:basedOn w:val="Normlny"/>
    <w:next w:val="Normlny"/>
    <w:qFormat/>
    <w:pPr>
      <w:keepNext/>
      <w:spacing w:before="240" w:after="60"/>
      <w:outlineLvl w:val="0"/>
    </w:pPr>
    <w:rPr>
      <w:rFonts w:ascii="Arial" w:hAnsi="Arial"/>
      <w:b/>
      <w:kern w:val="28"/>
      <w:sz w:val="28"/>
    </w:rPr>
  </w:style>
  <w:style w:type="paragraph" w:styleId="Nadpis2">
    <w:name w:val="heading 2"/>
    <w:basedOn w:val="Normlny"/>
    <w:next w:val="Normlny"/>
    <w:qFormat/>
    <w:pPr>
      <w:keepNext/>
      <w:ind w:left="5387" w:right="851"/>
      <w:jc w:val="center"/>
      <w:outlineLvl w:val="1"/>
    </w:pPr>
    <w:rPr>
      <w:b/>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pPr>
      <w:tabs>
        <w:tab w:val="center" w:pos="4153"/>
        <w:tab w:val="right" w:pos="8306"/>
      </w:tabs>
    </w:pPr>
  </w:style>
  <w:style w:type="paragraph" w:styleId="Pta">
    <w:name w:val="footer"/>
    <w:basedOn w:val="Normlny"/>
    <w:pPr>
      <w:tabs>
        <w:tab w:val="center" w:pos="4153"/>
        <w:tab w:val="right" w:pos="8306"/>
      </w:tabs>
    </w:pPr>
  </w:style>
  <w:style w:type="character" w:styleId="slostrany">
    <w:name w:val="page number"/>
    <w:basedOn w:val="Predvolenpsmoodseku"/>
    <w:rsid w:val="00FE5906"/>
  </w:style>
  <w:style w:type="paragraph" w:customStyle="1" w:styleId="vec">
    <w:name w:val="vec"/>
    <w:basedOn w:val="Normlny"/>
    <w:pPr>
      <w:pBdr>
        <w:bottom w:val="single" w:sz="4" w:space="1" w:color="auto"/>
      </w:pBdr>
      <w:tabs>
        <w:tab w:val="left" w:pos="0"/>
      </w:tabs>
    </w:pPr>
    <w:rPr>
      <w:b/>
      <w:sz w:val="24"/>
    </w:rPr>
  </w:style>
  <w:style w:type="paragraph" w:customStyle="1" w:styleId="text">
    <w:name w:val="text"/>
    <w:basedOn w:val="Normlny"/>
    <w:pPr>
      <w:spacing w:before="120"/>
      <w:ind w:firstLine="720"/>
      <w:jc w:val="both"/>
    </w:pPr>
    <w:rPr>
      <w:sz w:val="24"/>
    </w:rPr>
  </w:style>
  <w:style w:type="character" w:customStyle="1" w:styleId="HlavikaChar">
    <w:name w:val="Hlavička Char"/>
    <w:link w:val="Hlavika"/>
    <w:locked/>
    <w:rsid w:val="00260D53"/>
  </w:style>
  <w:style w:type="character" w:styleId="Hypertextovprepojenie">
    <w:name w:val="Hyperlink"/>
    <w:rsid w:val="00C7714A"/>
    <w:rPr>
      <w:color w:val="0000FF"/>
      <w:u w:val="single"/>
    </w:rPr>
  </w:style>
  <w:style w:type="paragraph" w:customStyle="1" w:styleId="ablna">
    <w:name w:val="Šablóna"/>
    <w:basedOn w:val="Hlavika"/>
    <w:link w:val="ablnaChar"/>
    <w:qFormat/>
    <w:rsid w:val="00547B89"/>
    <w:pPr>
      <w:tabs>
        <w:tab w:val="clear" w:pos="4153"/>
        <w:tab w:val="clear" w:pos="8306"/>
        <w:tab w:val="center" w:pos="-142"/>
        <w:tab w:val="center" w:pos="4536"/>
        <w:tab w:val="right" w:pos="9072"/>
        <w:tab w:val="right" w:pos="9356"/>
      </w:tabs>
      <w:suppressAutoHyphens/>
      <w:ind w:right="-1"/>
    </w:pPr>
    <w:rPr>
      <w:sz w:val="24"/>
      <w:szCs w:val="24"/>
      <w:lang w:eastAsia="ar-SA"/>
    </w:rPr>
  </w:style>
  <w:style w:type="character" w:customStyle="1" w:styleId="ablnaChar">
    <w:name w:val="Šablóna Char"/>
    <w:link w:val="ablna"/>
    <w:rsid w:val="00547B89"/>
    <w:rPr>
      <w:sz w:val="24"/>
      <w:szCs w:val="24"/>
      <w:lang w:eastAsia="ar-SA"/>
    </w:rPr>
  </w:style>
  <w:style w:type="paragraph" w:styleId="Textbubliny">
    <w:name w:val="Balloon Text"/>
    <w:basedOn w:val="Normlny"/>
    <w:link w:val="TextbublinyChar"/>
    <w:rsid w:val="00CE2D5F"/>
    <w:rPr>
      <w:rFonts w:ascii="Segoe UI" w:hAnsi="Segoe UI" w:cs="Segoe UI"/>
      <w:sz w:val="18"/>
      <w:szCs w:val="18"/>
    </w:rPr>
  </w:style>
  <w:style w:type="character" w:customStyle="1" w:styleId="TextbublinyChar">
    <w:name w:val="Text bubliny Char"/>
    <w:link w:val="Textbubliny"/>
    <w:rsid w:val="00CE2D5F"/>
    <w:rPr>
      <w:rFonts w:ascii="Segoe UI" w:hAnsi="Segoe UI" w:cs="Segoe UI"/>
      <w:sz w:val="18"/>
      <w:szCs w:val="18"/>
    </w:rPr>
  </w:style>
  <w:style w:type="paragraph" w:customStyle="1" w:styleId="E">
    <w:name w:val="E"/>
    <w:qFormat/>
    <w:rsid w:val="00FA0073"/>
    <w:pPr>
      <w:spacing w:after="200" w:line="276" w:lineRule="auto"/>
    </w:pPr>
    <w:rPr>
      <w:rFonts w:ascii="Arial" w:eastAsia="Calibri" w:hAnsi="Arial"/>
      <w:sz w:val="18"/>
      <w:szCs w:val="22"/>
      <w:lang w:eastAsia="en-US"/>
    </w:rPr>
  </w:style>
  <w:style w:type="paragraph" w:customStyle="1" w:styleId="MZVnormal">
    <w:name w:val="MZV normal"/>
    <w:basedOn w:val="Normlny"/>
    <w:rsid w:val="005803FC"/>
    <w:rPr>
      <w:rFonts w:ascii="Arial" w:hAnsi="Arial"/>
      <w:color w:val="000000"/>
      <w:sz w:val="22"/>
      <w:szCs w:val="24"/>
    </w:rPr>
  </w:style>
  <w:style w:type="table" w:styleId="Mriekatabuky">
    <w:name w:val="Table Grid"/>
    <w:basedOn w:val="Normlnatabuka"/>
    <w:rsid w:val="000251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znaitext">
    <w:name w:val="Block Text"/>
    <w:basedOn w:val="Normlny"/>
    <w:uiPriority w:val="99"/>
    <w:rsid w:val="00273117"/>
    <w:pPr>
      <w:tabs>
        <w:tab w:val="left" w:pos="5529"/>
      </w:tabs>
      <w:ind w:left="284" w:right="284"/>
    </w:pPr>
    <w:rPr>
      <w:sz w:val="28"/>
    </w:rPr>
  </w:style>
  <w:style w:type="paragraph" w:styleId="Odsekzoznamu">
    <w:name w:val="List Paragraph"/>
    <w:basedOn w:val="Normlny"/>
    <w:uiPriority w:val="34"/>
    <w:qFormat/>
    <w:rsid w:val="00273117"/>
    <w:pPr>
      <w:ind w:left="708"/>
    </w:pPr>
  </w:style>
  <w:style w:type="character" w:customStyle="1" w:styleId="Siln">
    <w:name w:val="Silný"/>
    <w:uiPriority w:val="22"/>
    <w:qFormat/>
    <w:rsid w:val="00131700"/>
    <w:rPr>
      <w:b/>
      <w:bCs/>
    </w:rPr>
  </w:style>
  <w:style w:type="paragraph" w:customStyle="1" w:styleId="Default">
    <w:name w:val="Default"/>
    <w:rsid w:val="00E05253"/>
    <w:pPr>
      <w:autoSpaceDE w:val="0"/>
      <w:autoSpaceDN w:val="0"/>
      <w:adjustRightInd w:val="0"/>
    </w:pPr>
    <w:rPr>
      <w:rFonts w:ascii="EUAlbertina" w:eastAsia="Calibri" w:hAnsi="EUAlbertina" w:cs="EUAlbertina"/>
      <w:color w:val="000000"/>
      <w:sz w:val="24"/>
      <w:szCs w:val="24"/>
      <w:lang w:eastAsia="en-US"/>
    </w:rPr>
  </w:style>
  <w:style w:type="character" w:customStyle="1" w:styleId="h1a2">
    <w:name w:val="h1a2"/>
    <w:rsid w:val="00E05253"/>
    <w:rPr>
      <w:vanish w:val="0"/>
      <w:webHidden w:val="0"/>
      <w:sz w:val="24"/>
      <w:szCs w:val="24"/>
      <w:specVanish w:val="0"/>
    </w:rPr>
  </w:style>
  <w:style w:type="character" w:customStyle="1" w:styleId="h1a">
    <w:name w:val="h1a"/>
    <w:rsid w:val="00754887"/>
  </w:style>
  <w:style w:type="character" w:styleId="Nevyrieenzmienka">
    <w:name w:val="Unresolved Mention"/>
    <w:uiPriority w:val="99"/>
    <w:semiHidden/>
    <w:unhideWhenUsed/>
    <w:rsid w:val="00C535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680154">
      <w:bodyDiv w:val="1"/>
      <w:marLeft w:val="0"/>
      <w:marRight w:val="0"/>
      <w:marTop w:val="0"/>
      <w:marBottom w:val="0"/>
      <w:divBdr>
        <w:top w:val="none" w:sz="0" w:space="0" w:color="auto"/>
        <w:left w:val="none" w:sz="0" w:space="0" w:color="auto"/>
        <w:bottom w:val="none" w:sz="0" w:space="0" w:color="auto"/>
        <w:right w:val="none" w:sz="0" w:space="0" w:color="auto"/>
      </w:divBdr>
    </w:div>
    <w:div w:id="1330209599">
      <w:bodyDiv w:val="1"/>
      <w:marLeft w:val="0"/>
      <w:marRight w:val="0"/>
      <w:marTop w:val="0"/>
      <w:marBottom w:val="0"/>
      <w:divBdr>
        <w:top w:val="none" w:sz="0" w:space="0" w:color="auto"/>
        <w:left w:val="none" w:sz="0" w:space="0" w:color="auto"/>
        <w:bottom w:val="none" w:sz="0" w:space="0" w:color="auto"/>
        <w:right w:val="none" w:sz="0" w:space="0" w:color="auto"/>
      </w:divBdr>
    </w:div>
    <w:div w:id="1932083760">
      <w:bodyDiv w:val="1"/>
      <w:marLeft w:val="0"/>
      <w:marRight w:val="0"/>
      <w:marTop w:val="0"/>
      <w:marBottom w:val="0"/>
      <w:divBdr>
        <w:top w:val="none" w:sz="0" w:space="0" w:color="auto"/>
        <w:left w:val="none" w:sz="0" w:space="0" w:color="auto"/>
        <w:bottom w:val="none" w:sz="0" w:space="0" w:color="auto"/>
        <w:right w:val="none" w:sz="0" w:space="0" w:color="auto"/>
      </w:divBdr>
    </w:div>
    <w:div w:id="2058167260">
      <w:bodyDiv w:val="1"/>
      <w:marLeft w:val="0"/>
      <w:marRight w:val="0"/>
      <w:marTop w:val="0"/>
      <w:marBottom w:val="0"/>
      <w:divBdr>
        <w:top w:val="none" w:sz="0" w:space="0" w:color="auto"/>
        <w:left w:val="none" w:sz="0" w:space="0" w:color="auto"/>
        <w:bottom w:val="none" w:sz="0" w:space="0" w:color="auto"/>
        <w:right w:val="none" w:sz="0" w:space="0" w:color="auto"/>
      </w:divBdr>
    </w:div>
    <w:div w:id="2144301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http://www.mhsr.s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Sablony\Dopisy%20a%20faxy\AOASS.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FCBA3A-0451-4BE7-8099-A32B6574F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AOASS</Template>
  <TotalTime>98</TotalTime>
  <Pages>3</Pages>
  <Words>996</Words>
  <Characters>5678</Characters>
  <Application>Microsoft Office Word</Application>
  <DocSecurity>0</DocSecurity>
  <Lines>47</Lines>
  <Paragraphs>13</Paragraphs>
  <ScaleCrop>false</ScaleCrop>
  <HeadingPairs>
    <vt:vector size="2" baseType="variant">
      <vt:variant>
        <vt:lpstr>Názov</vt:lpstr>
      </vt:variant>
      <vt:variant>
        <vt:i4>1</vt:i4>
      </vt:variant>
    </vt:vector>
  </HeadingPairs>
  <TitlesOfParts>
    <vt:vector size="1" baseType="lpstr">
      <vt:lpstr/>
    </vt:vector>
  </TitlesOfParts>
  <Company>MV SR</Company>
  <LinksUpToDate>false</LinksUpToDate>
  <CharactersWithSpaces>6661</CharactersWithSpaces>
  <SharedDoc>false</SharedDoc>
  <HLinks>
    <vt:vector size="6" baseType="variant">
      <vt:variant>
        <vt:i4>7340089</vt:i4>
      </vt:variant>
      <vt:variant>
        <vt:i4>7</vt:i4>
      </vt:variant>
      <vt:variant>
        <vt:i4>0</vt:i4>
      </vt:variant>
      <vt:variant>
        <vt:i4>5</vt:i4>
      </vt:variant>
      <vt:variant>
        <vt:lpwstr>http://www.mhsr.sk/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JUDr. Gumanová</dc:creator>
  <cp:keywords/>
  <cp:lastModifiedBy>Gumanova Zuzana</cp:lastModifiedBy>
  <cp:revision>26</cp:revision>
  <cp:lastPrinted>2025-08-06T09:38:00Z</cp:lastPrinted>
  <dcterms:created xsi:type="dcterms:W3CDTF">2026-07-30T11:12:00Z</dcterms:created>
  <dcterms:modified xsi:type="dcterms:W3CDTF">2026-08-06T07:24:00Z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COOSYSTEM@1.1:Container">
    <vt:lpwstr>COO.2176.105.10.706152</vt:lpwstr>
  </property>
  <property fmtid="{D5CDD505-2E9C-101B-9397-08002B2CF9AE}" pid="3" name="FSC#ELAKGOV@1.1001:PersonalSubjAddress">
    <vt:lpwstr/>
  </property>
  <property fmtid="{D5CDD505-2E9C-101B-9397-08002B2CF9AE}" pid="4" name="FSC#ELAKGOV@1.1001:PersonalSubjFirstName">
    <vt:lpwstr/>
  </property>
  <property fmtid="{D5CDD505-2E9C-101B-9397-08002B2CF9AE}" pid="5" name="FSC#ELAKGOV@1.1001:PersonalSubjGender">
    <vt:lpwstr/>
  </property>
  <property fmtid="{D5CDD505-2E9C-101B-9397-08002B2CF9AE}" pid="6" name="FSC#ELAKGOV@1.1001:PersonalSubjSalutation">
    <vt:lpwstr/>
  </property>
  <property fmtid="{D5CDD505-2E9C-101B-9397-08002B2CF9AE}" pid="7" name="FSC#ELAKGOV@1.1001:PersonalSubjSurName">
    <vt:lpwstr/>
  </property>
  <property fmtid="{D5CDD505-2E9C-101B-9397-08002B2CF9AE}" pid="8" name="FSC#COOELAK@1.1001:ApprovedAt">
    <vt:lpwstr/>
  </property>
  <property fmtid="{D5CDD505-2E9C-101B-9397-08002B2CF9AE}" pid="9" name="FSC#COOELAK@1.1001:ApprovedBy">
    <vt:lpwstr/>
  </property>
  <property fmtid="{D5CDD505-2E9C-101B-9397-08002B2CF9AE}" pid="10" name="FSC#COOELAK@1.1001:ApproverFirstName">
    <vt:lpwstr/>
  </property>
  <property fmtid="{D5CDD505-2E9C-101B-9397-08002B2CF9AE}" pid="11" name="FSC#COOELAK@1.1001:ApproverSurName">
    <vt:lpwstr/>
  </property>
  <property fmtid="{D5CDD505-2E9C-101B-9397-08002B2CF9AE}" pid="12" name="FSC#COOELAK@1.1001:ApproverTitle">
    <vt:lpwstr/>
  </property>
  <property fmtid="{D5CDD505-2E9C-101B-9397-08002B2CF9AE}" pid="13" name="FSC#COOELAK@1.1001:BaseNumber">
    <vt:lpwstr/>
  </property>
  <property fmtid="{D5CDD505-2E9C-101B-9397-08002B2CF9AE}" pid="14" name="FSC#COOELAK@1.1001:CreatedAt">
    <vt:lpwstr>2015-04-10T11:10:11</vt:lpwstr>
  </property>
  <property fmtid="{D5CDD505-2E9C-101B-9397-08002B2CF9AE}" pid="15" name="FSC#COOELAK@1.1001:CurrentUserEmail">
    <vt:lpwstr>andrea.vrablova@mvsr.vs.sk</vt:lpwstr>
  </property>
  <property fmtid="{D5CDD505-2E9C-101B-9397-08002B2CF9AE}" pid="16" name="FSC#COOELAK@1.1001:CurrentUserRolePos">
    <vt:lpwstr>asistentka 2</vt:lpwstr>
  </property>
  <property fmtid="{D5CDD505-2E9C-101B-9397-08002B2CF9AE}" pid="17" name="FSC#COOELAK@1.1001:Department">
    <vt:lpwstr>SVS-OAR1 (Oddelenie riadenia archívov a registratúr)</vt:lpwstr>
  </property>
  <property fmtid="{D5CDD505-2E9C-101B-9397-08002B2CF9AE}" pid="18" name="FSC#COOELAK@1.1001:DispatchedAt">
    <vt:lpwstr/>
  </property>
  <property fmtid="{D5CDD505-2E9C-101B-9397-08002B2CF9AE}" pid="19" name="FSC#COOELAK@1.1001:DispatchedBy">
    <vt:lpwstr/>
  </property>
  <property fmtid="{D5CDD505-2E9C-101B-9397-08002B2CF9AE}" pid="20" name="FSC#COOELAK@1.1001:ExternalDate">
    <vt:lpwstr/>
  </property>
  <property fmtid="{D5CDD505-2E9C-101B-9397-08002B2CF9AE}" pid="21" name="FSC#COOELAK@1.1001:ExternalRef">
    <vt:lpwstr/>
  </property>
  <property fmtid="{D5CDD505-2E9C-101B-9397-08002B2CF9AE}" pid="22" name="FSC#COOELAK@1.1001:FileRefBarCode">
    <vt:lpwstr>*SVS-OAR1-2015/012149*</vt:lpwstr>
  </property>
  <property fmtid="{D5CDD505-2E9C-101B-9397-08002B2CF9AE}" pid="23" name="FSC#COOELAK@1.1001:FileReference">
    <vt:lpwstr>SVS-OAR1-2015/012149</vt:lpwstr>
  </property>
  <property fmtid="{D5CDD505-2E9C-101B-9397-08002B2CF9AE}" pid="24" name="FSC#COOELAK@1.1001:FileRefOrdinal">
    <vt:lpwstr>12149</vt:lpwstr>
  </property>
  <property fmtid="{D5CDD505-2E9C-101B-9397-08002B2CF9AE}" pid="25" name="FSC#COOELAK@1.1001:FileRefOU">
    <vt:lpwstr/>
  </property>
  <property fmtid="{D5CDD505-2E9C-101B-9397-08002B2CF9AE}" pid="26" name="FSC#COOELAK@1.1001:FileRefYear">
    <vt:lpwstr>2015</vt:lpwstr>
  </property>
  <property fmtid="{D5CDD505-2E9C-101B-9397-08002B2CF9AE}" pid="27" name="FSC#COOELAK@1.1001:IncomingNumber">
    <vt:lpwstr>0018233/2015</vt:lpwstr>
  </property>
  <property fmtid="{D5CDD505-2E9C-101B-9397-08002B2CF9AE}" pid="28" name="FSC#COOELAK@1.1001:IncomingSubject">
    <vt:lpwstr>Návrh na vyradenie registratúrnych záznamov -predloženie</vt:lpwstr>
  </property>
  <property fmtid="{D5CDD505-2E9C-101B-9397-08002B2CF9AE}" pid="29" name="FSC#COOELAK@1.1001:ObjBarCode">
    <vt:lpwstr>*COO.2176.105.10.706152*</vt:lpwstr>
  </property>
  <property fmtid="{D5CDD505-2E9C-101B-9397-08002B2CF9AE}" pid="30" name="FSC#COOELAK@1.1001:Organization">
    <vt:lpwstr>Sekcia verejnej správy</vt:lpwstr>
  </property>
  <property fmtid="{D5CDD505-2E9C-101B-9397-08002B2CF9AE}" pid="31" name="FSC#COOELAK@1.1001:OU">
    <vt:lpwstr>SVS-OAR1 (Oddelenie riadenia archívov a registratúr)</vt:lpwstr>
  </property>
  <property fmtid="{D5CDD505-2E9C-101B-9397-08002B2CF9AE}" pid="32" name="FSC#COOELAK@1.1001:Owner">
    <vt:lpwstr> Mgr. Vráblová</vt:lpwstr>
  </property>
  <property fmtid="{D5CDD505-2E9C-101B-9397-08002B2CF9AE}" pid="33" name="FSC#COOELAK@1.1001:OwnerExtension">
    <vt:lpwstr/>
  </property>
  <property fmtid="{D5CDD505-2E9C-101B-9397-08002B2CF9AE}" pid="34" name="FSC#COOELAK@1.1001:OwnerFaxExtension">
    <vt:lpwstr/>
  </property>
  <property fmtid="{D5CDD505-2E9C-101B-9397-08002B2CF9AE}" pid="35" name="FSC#COOELAK@1.1001:Priority">
    <vt:lpwstr/>
  </property>
  <property fmtid="{D5CDD505-2E9C-101B-9397-08002B2CF9AE}" pid="36" name="FSC#COOELAK@1.1001:ProcessResponsible">
    <vt:lpwstr/>
  </property>
  <property fmtid="{D5CDD505-2E9C-101B-9397-08002B2CF9AE}" pid="37" name="FSC#COOELAK@1.1001:ProcessResponsibleFax">
    <vt:lpwstr/>
  </property>
  <property fmtid="{D5CDD505-2E9C-101B-9397-08002B2CF9AE}" pid="38" name="FSC#COOELAK@1.1001:ProcessResponsibleMail">
    <vt:lpwstr/>
  </property>
  <property fmtid="{D5CDD505-2E9C-101B-9397-08002B2CF9AE}" pid="39" name="FSC#COOELAK@1.1001:ProcessResponsiblePhone">
    <vt:lpwstr/>
  </property>
  <property fmtid="{D5CDD505-2E9C-101B-9397-08002B2CF9AE}" pid="40" name="FSC#COOELAK@1.1001:RefBarCode">
    <vt:lpwstr>*ORPZ RK_A bez A*</vt:lpwstr>
  </property>
  <property fmtid="{D5CDD505-2E9C-101B-9397-08002B2CF9AE}" pid="41" name="FSC#COOELAK@1.1001:SettlementApprovedAt">
    <vt:lpwstr/>
  </property>
  <property fmtid="{D5CDD505-2E9C-101B-9397-08002B2CF9AE}" pid="42" name="FSC#COOELAK@1.1001:Subject">
    <vt:lpwstr/>
  </property>
  <property fmtid="{D5CDD505-2E9C-101B-9397-08002B2CF9AE}" pid="43" name="FSC#SKMVPRECONFIG@103.510:mv_hazz_fileresporg_function">
    <vt:lpwstr/>
  </property>
  <property fmtid="{D5CDD505-2E9C-101B-9397-08002B2CF9AE}" pid="44" name="FSC#SKMVPRECONFIG@103.510:mv_hazz_fileresporg_head">
    <vt:lpwstr/>
  </property>
  <property fmtid="{D5CDD505-2E9C-101B-9397-08002B2CF9AE}" pid="45" name="FSC#SKMVPRECONFIG@103.510:mv_hazz_fileresporg_longname">
    <vt:lpwstr/>
  </property>
  <property fmtid="{D5CDD505-2E9C-101B-9397-08002B2CF9AE}" pid="46" name="FSC#SKMVPRECONFIG@103.510:mv_intletterrecievers">
    <vt:lpwstr/>
  </property>
  <property fmtid="{D5CDD505-2E9C-101B-9397-08002B2CF9AE}" pid="47" name="FSC#SKMVPRECONFIG@103.510:mv_org_city">
    <vt:lpwstr/>
  </property>
  <property fmtid="{D5CDD505-2E9C-101B-9397-08002B2CF9AE}" pid="48" name="FSC#SKMVPRECONFIG@103.510:mv_org_country">
    <vt:lpwstr/>
  </property>
  <property fmtid="{D5CDD505-2E9C-101B-9397-08002B2CF9AE}" pid="49" name="FSC#SKMVPRECONFIG@103.510:mv_org_fullname">
    <vt:lpwstr>Sekcia verejnej správy</vt:lpwstr>
  </property>
  <property fmtid="{D5CDD505-2E9C-101B-9397-08002B2CF9AE}" pid="50" name="FSC#SKMVPRECONFIG@103.510:mv_org_street">
    <vt:lpwstr/>
  </property>
  <property fmtid="{D5CDD505-2E9C-101B-9397-08002B2CF9AE}" pid="51" name="FSC#SKMVPRECONFIG@103.510:mv_org_zip">
    <vt:lpwstr/>
  </property>
  <property fmtid="{D5CDD505-2E9C-101B-9397-08002B2CF9AE}" pid="52" name="FSC#SKMVPRECONFIG@103.510:mv_referat_datum">
    <vt:lpwstr/>
  </property>
  <property fmtid="{D5CDD505-2E9C-101B-9397-08002B2CF9AE}" pid="53" name="FSC#SKMVPRECONFIG@103.510:mv_referat_predklada">
    <vt:lpwstr/>
  </property>
  <property fmtid="{D5CDD505-2E9C-101B-9397-08002B2CF9AE}" pid="54" name="FSC#SKMVPRECONFIG@103.510:mv_referat_predschval">
    <vt:lpwstr/>
  </property>
  <property fmtid="{D5CDD505-2E9C-101B-9397-08002B2CF9AE}" pid="55" name="FSC#SKMVPRECONFIG@103.510:mv_referat_schval">
    <vt:lpwstr/>
  </property>
  <property fmtid="{D5CDD505-2E9C-101B-9397-08002B2CF9AE}" pid="56" name="FSC#SKMVPRECONFIG@103.510:mv_referat_sucast">
    <vt:lpwstr/>
  </property>
  <property fmtid="{D5CDD505-2E9C-101B-9397-08002B2CF9AE}" pid="57" name="FSC#SKMVPRECONFIG@103.510:mv_referat_telcislo">
    <vt:lpwstr/>
  </property>
  <property fmtid="{D5CDD505-2E9C-101B-9397-08002B2CF9AE}" pid="58" name="FSC#SKMVPRECONFIG@103.510:mv_referat_utvar">
    <vt:lpwstr/>
  </property>
  <property fmtid="{D5CDD505-2E9C-101B-9397-08002B2CF9AE}" pid="59" name="FSC#SKMVPRECONFIG@103.510:mv_referat_vec">
    <vt:lpwstr/>
  </property>
  <property fmtid="{D5CDD505-2E9C-101B-9397-08002B2CF9AE}" pid="60" name="FSC#SKMVPRECONFIG@103.510:mv_referat_zaznam">
    <vt:lpwstr/>
  </property>
  <property fmtid="{D5CDD505-2E9C-101B-9397-08002B2CF9AE}" pid="61" name="FSC#SKPRECONFIG@1.1001:a_acceptor">
    <vt:lpwstr/>
  </property>
  <property fmtid="{D5CDD505-2E9C-101B-9397-08002B2CF9AE}" pid="62" name="FSC#SKPRECONFIG@1.1001:a_clearedat">
    <vt:lpwstr/>
  </property>
  <property fmtid="{D5CDD505-2E9C-101B-9397-08002B2CF9AE}" pid="63" name="FSC#SKPRECONFIG@1.1001:a_clearedby">
    <vt:lpwstr/>
  </property>
  <property fmtid="{D5CDD505-2E9C-101B-9397-08002B2CF9AE}" pid="64" name="FSC#SKPRECONFIG@1.1001:a_comm">
    <vt:lpwstr/>
  </property>
  <property fmtid="{D5CDD505-2E9C-101B-9397-08002B2CF9AE}" pid="65" name="FSC#SKPRECONFIG@1.1001:a_decisionattachments">
    <vt:lpwstr/>
  </property>
  <property fmtid="{D5CDD505-2E9C-101B-9397-08002B2CF9AE}" pid="66" name="FSC#SKPRECONFIG@1.1001:a_deliveredat">
    <vt:lpwstr/>
  </property>
  <property fmtid="{D5CDD505-2E9C-101B-9397-08002B2CF9AE}" pid="67" name="FSC#SKPRECONFIG@1.1001:a_delivery">
    <vt:lpwstr/>
  </property>
  <property fmtid="{D5CDD505-2E9C-101B-9397-08002B2CF9AE}" pid="68" name="FSC#SKPRECONFIG@1.1001:a_extension">
    <vt:lpwstr>+421-9610-43778</vt:lpwstr>
  </property>
  <property fmtid="{D5CDD505-2E9C-101B-9397-08002B2CF9AE}" pid="69" name="FSC#SKPRECONFIG@1.1001:a_filenumber">
    <vt:lpwstr>SVS-OAR1-2015/012149</vt:lpwstr>
  </property>
  <property fmtid="{D5CDD505-2E9C-101B-9397-08002B2CF9AE}" pid="70" name="FSC#SKPRECONFIG@1.1001:a_fileresponsible">
    <vt:lpwstr>Mgr. Andrea Vráblová</vt:lpwstr>
  </property>
  <property fmtid="{D5CDD505-2E9C-101B-9397-08002B2CF9AE}" pid="71" name="FSC#SKPRECONFIG@1.1001:a_fileresporg">
    <vt:lpwstr>Oddelenie riadenia archívov a registratúr</vt:lpwstr>
  </property>
  <property fmtid="{D5CDD505-2E9C-101B-9397-08002B2CF9AE}" pid="72" name="FSC#SKPRECONFIG@1.1001:a_fileresporg_email_OU">
    <vt:lpwstr>oar.svs@mvsr.vs.sk</vt:lpwstr>
  </property>
  <property fmtid="{D5CDD505-2E9C-101B-9397-08002B2CF9AE}" pid="73" name="FSC#SKPRECONFIG@1.1001:a_fileresporg_emailaddress">
    <vt:lpwstr>oar.svs@mvsr.vs.sk</vt:lpwstr>
  </property>
  <property fmtid="{D5CDD505-2E9C-101B-9397-08002B2CF9AE}" pid="74" name="FSC#SKPRECONFIG@1.1001:a_fileresporg_fax">
    <vt:lpwstr>02/57 28 32 75</vt:lpwstr>
  </property>
  <property fmtid="{D5CDD505-2E9C-101B-9397-08002B2CF9AE}" pid="75" name="FSC#SKPRECONFIG@1.1001:a_fileresporg_fax_OU">
    <vt:lpwstr>02/57 28 32 75</vt:lpwstr>
  </property>
  <property fmtid="{D5CDD505-2E9C-101B-9397-08002B2CF9AE}" pid="76" name="FSC#SKPRECONFIG@1.1001:a_fileresporg_function">
    <vt:lpwstr/>
  </property>
  <property fmtid="{D5CDD505-2E9C-101B-9397-08002B2CF9AE}" pid="77" name="FSC#SKPRECONFIG@1.1001:a_fileresporg_function_OU">
    <vt:lpwstr/>
  </property>
  <property fmtid="{D5CDD505-2E9C-101B-9397-08002B2CF9AE}" pid="78" name="FSC#SKPRECONFIG@1.1001:a_fileresporg_head">
    <vt:lpwstr/>
  </property>
  <property fmtid="{D5CDD505-2E9C-101B-9397-08002B2CF9AE}" pid="79" name="FSC#SKPRECONFIG@1.1001:a_fileresporg_head_OU">
    <vt:lpwstr/>
  </property>
  <property fmtid="{D5CDD505-2E9C-101B-9397-08002B2CF9AE}" pid="80" name="FSC#SKPRECONFIG@1.1001:a_fileresporg_OU">
    <vt:lpwstr>Oddelenie riadenia archívov a registratúr</vt:lpwstr>
  </property>
  <property fmtid="{D5CDD505-2E9C-101B-9397-08002B2CF9AE}" pid="81" name="FSC#SKPRECONFIG@1.1001:a_fileresporg_phone">
    <vt:lpwstr>+421-2-52 49 76 29</vt:lpwstr>
  </property>
  <property fmtid="{D5CDD505-2E9C-101B-9397-08002B2CF9AE}" pid="82" name="FSC#SKPRECONFIG@1.1001:a_fileresporg_phone_OU">
    <vt:lpwstr>+421-2-52 49 76 29</vt:lpwstr>
  </property>
  <property fmtid="{D5CDD505-2E9C-101B-9397-08002B2CF9AE}" pid="83" name="FSC#SKPRECONFIG@1.1001:a_filesubj">
    <vt:lpwstr>Vyradenie registratúrnych záznamov - rozhodnutie</vt:lpwstr>
  </property>
  <property fmtid="{D5CDD505-2E9C-101B-9397-08002B2CF9AE}" pid="84" name="FSC#SKPRECONFIG@1.1001:a_incattachments">
    <vt:lpwstr/>
  </property>
  <property fmtid="{D5CDD505-2E9C-101B-9397-08002B2CF9AE}" pid="85" name="FSC#SKPRECONFIG@1.1001:a_incnr">
    <vt:lpwstr>19541</vt:lpwstr>
  </property>
  <property fmtid="{D5CDD505-2E9C-101B-9397-08002B2CF9AE}" pid="86" name="FSC#SKPRECONFIG@1.1001:a_objcreatedstr">
    <vt:lpwstr>2015-04-10</vt:lpwstr>
  </property>
  <property fmtid="{D5CDD505-2E9C-101B-9397-08002B2CF9AE}" pid="87" name="FSC#SKPRECONFIG@1.1001:a_ordernumber">
    <vt:lpwstr>2</vt:lpwstr>
  </property>
  <property fmtid="{D5CDD505-2E9C-101B-9397-08002B2CF9AE}" pid="88" name="FSC#SKPRECONFIG@1.1001:a_oursign">
    <vt:lpwstr>SVS-OAR1-2015/012149-002</vt:lpwstr>
  </property>
  <property fmtid="{D5CDD505-2E9C-101B-9397-08002B2CF9AE}" pid="89" name="FSC#SKPRECONFIG@1.1001:a_sendersign">
    <vt:lpwstr/>
  </property>
  <property fmtid="{D5CDD505-2E9C-101B-9397-08002B2CF9AE}" pid="90" name="FSC#SKPRECONFIG@1.1001:a_shortou">
    <vt:lpwstr/>
  </property>
  <property fmtid="{D5CDD505-2E9C-101B-9397-08002B2CF9AE}" pid="91" name="FSC#SKPRECONFIG@1.1001:a_testsalutation">
    <vt:lpwstr/>
  </property>
  <property fmtid="{D5CDD505-2E9C-101B-9397-08002B2CF9AE}" pid="92" name="FSC#SKPRECONFIG@1.1001:a_validfrom">
    <vt:lpwstr>2015-04-10T00:00:00</vt:lpwstr>
  </property>
  <property fmtid="{D5CDD505-2E9C-101B-9397-08002B2CF9AE}" pid="93" name="FSC#SKPRECONFIG@1.1001:as_activity">
    <vt:lpwstr/>
  </property>
  <property fmtid="{D5CDD505-2E9C-101B-9397-08002B2CF9AE}" pid="94" name="FSC#SKPRECONFIG@1.1001:as_docdate">
    <vt:lpwstr/>
  </property>
  <property fmtid="{D5CDD505-2E9C-101B-9397-08002B2CF9AE}" pid="95" name="FSC#SKPRECONFIG@1.1001:as_establishdate">
    <vt:lpwstr/>
  </property>
  <property fmtid="{D5CDD505-2E9C-101B-9397-08002B2CF9AE}" pid="96" name="FSC#SKPRECONFIG@1.1001:as_fileresphead">
    <vt:lpwstr/>
  </property>
  <property fmtid="{D5CDD505-2E9C-101B-9397-08002B2CF9AE}" pid="97" name="FSC#SKPRECONFIG@1.1001:as_filerespheadfnct">
    <vt:lpwstr/>
  </property>
  <property fmtid="{D5CDD505-2E9C-101B-9397-08002B2CF9AE}" pid="98" name="FSC#SKPRECONFIG@1.1001:as_fileresponsible">
    <vt:lpwstr/>
  </property>
  <property fmtid="{D5CDD505-2E9C-101B-9397-08002B2CF9AE}" pid="99" name="FSC#SKPRECONFIG@1.1001:as_filesubj">
    <vt:lpwstr/>
  </property>
  <property fmtid="{D5CDD505-2E9C-101B-9397-08002B2CF9AE}" pid="100" name="FSC#SKPRECONFIG@1.1001:as_objname">
    <vt:lpwstr/>
  </property>
  <property fmtid="{D5CDD505-2E9C-101B-9397-08002B2CF9AE}" pid="101" name="FSC#SKPRECONFIG@1.1001:as_ou">
    <vt:lpwstr/>
  </property>
  <property fmtid="{D5CDD505-2E9C-101B-9397-08002B2CF9AE}" pid="102" name="FSC#SKPRECONFIG@1.1001:as_owner">
    <vt:lpwstr>Mgr. Andrea Vráblová</vt:lpwstr>
  </property>
  <property fmtid="{D5CDD505-2E9C-101B-9397-08002B2CF9AE}" pid="103" name="FSC#SKPRECONFIG@1.1001:as_phonelink">
    <vt:lpwstr/>
  </property>
  <property fmtid="{D5CDD505-2E9C-101B-9397-08002B2CF9AE}" pid="104" name="FSC#SKPRECONFIG@1.1001:oz_externAdr">
    <vt:lpwstr/>
  </property>
  <property fmtid="{D5CDD505-2E9C-101B-9397-08002B2CF9AE}" pid="105" name="FSC#SKPRECONFIGSK@10.2600:a_depositperiod">
    <vt:lpwstr/>
  </property>
  <property fmtid="{D5CDD505-2E9C-101B-9397-08002B2CF9AE}" pid="106" name="FSC#SKPRECONFIGSK@10.2600:a_disposestate">
    <vt:lpwstr/>
  </property>
  <property fmtid="{D5CDD505-2E9C-101B-9397-08002B2CF9AE}" pid="107" name="FSC#SKPRECONFIGSK@10.2600:a_fileresponsiblefnct">
    <vt:lpwstr/>
  </property>
  <property fmtid="{D5CDD505-2E9C-101B-9397-08002B2CF9AE}" pid="108" name="FSC#SKPRECONFIGSK@10.2600:a_fileresporg_position">
    <vt:lpwstr/>
  </property>
  <property fmtid="{D5CDD505-2E9C-101B-9397-08002B2CF9AE}" pid="109" name="FSC#SKPRECONFIGSK@10.2600:a_fileresporg_position_OU">
    <vt:lpwstr/>
  </property>
  <property fmtid="{D5CDD505-2E9C-101B-9397-08002B2CF9AE}" pid="110" name="FSC#SKPRECONFIGSK@10.2600:a_osobnecislosprac">
    <vt:lpwstr/>
  </property>
  <property fmtid="{D5CDD505-2E9C-101B-9397-08002B2CF9AE}" pid="111" name="FSC#SKPRECONFIGSK@10.2600:a_registrysign">
    <vt:lpwstr>XP3</vt:lpwstr>
  </property>
  <property fmtid="{D5CDD505-2E9C-101B-9397-08002B2CF9AE}" pid="112" name="FSC#SKPRECONFIGSK@10.2600:a_subfileatt">
    <vt:lpwstr/>
  </property>
  <property fmtid="{D5CDD505-2E9C-101B-9397-08002B2CF9AE}" pid="113" name="FSC#SKPRECONFIGSK@10.2600:as_filesubjall">
    <vt:lpwstr/>
  </property>
  <property fmtid="{D5CDD505-2E9C-101B-9397-08002B2CF9AE}" pid="114" name="FSC#SKPRECONFIGSK@10.2600:CreatedAt">
    <vt:lpwstr>10. 4. 2015, 11:10</vt:lpwstr>
  </property>
  <property fmtid="{D5CDD505-2E9C-101B-9397-08002B2CF9AE}" pid="115" name="FSC#SKPRECONFIGSK@10.2600:curruserrolegroup">
    <vt:lpwstr>Oddelenie riadenia archívov a registratúr</vt:lpwstr>
  </property>
  <property fmtid="{D5CDD505-2E9C-101B-9397-08002B2CF9AE}" pid="116" name="FSC#SKPRECONFIGSK@10.2600:currusersubst">
    <vt:lpwstr/>
  </property>
  <property fmtid="{D5CDD505-2E9C-101B-9397-08002B2CF9AE}" pid="117" name="FSC#SKPRECONFIGSK@10.2600:emailsprac">
    <vt:lpwstr/>
  </property>
  <property fmtid="{D5CDD505-2E9C-101B-9397-08002B2CF9AE}" pid="118" name="FSC#SKPRECONFIGSK@10.2600:ms_VyskladaniePoznamok">
    <vt:lpwstr/>
  </property>
  <property fmtid="{D5CDD505-2E9C-101B-9397-08002B2CF9AE}" pid="119" name="FSC#SKPRECONFIGSK@10.2600:oumlname_fnct">
    <vt:lpwstr/>
  </property>
  <property fmtid="{D5CDD505-2E9C-101B-9397-08002B2CF9AE}" pid="120" name="FSC#SKPRECONFIGSK@10.2600:sk_org_city">
    <vt:lpwstr/>
  </property>
  <property fmtid="{D5CDD505-2E9C-101B-9397-08002B2CF9AE}" pid="121" name="FSC#SKPRECONFIGSK@10.2600:sk_org_dic">
    <vt:lpwstr/>
  </property>
  <property fmtid="{D5CDD505-2E9C-101B-9397-08002B2CF9AE}" pid="122" name="FSC#SKPRECONFIGSK@10.2600:sk_org_email">
    <vt:lpwstr/>
  </property>
  <property fmtid="{D5CDD505-2E9C-101B-9397-08002B2CF9AE}" pid="123" name="FSC#SKPRECONFIGSK@10.2600:sk_org_fax">
    <vt:lpwstr/>
  </property>
  <property fmtid="{D5CDD505-2E9C-101B-9397-08002B2CF9AE}" pid="124" name="FSC#SKPRECONFIGSK@10.2600:sk_org_fullname">
    <vt:lpwstr>Sekcia verejnej správy</vt:lpwstr>
  </property>
  <property fmtid="{D5CDD505-2E9C-101B-9397-08002B2CF9AE}" pid="125" name="FSC#SKPRECONFIGSK@10.2600:sk_org_ico">
    <vt:lpwstr/>
  </property>
  <property fmtid="{D5CDD505-2E9C-101B-9397-08002B2CF9AE}" pid="126" name="FSC#SKPRECONFIGSK@10.2600:sk_org_phone">
    <vt:lpwstr/>
  </property>
  <property fmtid="{D5CDD505-2E9C-101B-9397-08002B2CF9AE}" pid="127" name="FSC#SKPRECONFIGSK@10.2600:sk_org_shortname">
    <vt:lpwstr>Sekcia verejnej správy</vt:lpwstr>
  </property>
  <property fmtid="{D5CDD505-2E9C-101B-9397-08002B2CF9AE}" pid="128" name="FSC#SKPRECONFIGSK@10.2600:sk_org_state">
    <vt:lpwstr/>
  </property>
  <property fmtid="{D5CDD505-2E9C-101B-9397-08002B2CF9AE}" pid="129" name="FSC#SKPRECONFIGSK@10.2600:sk_org_street">
    <vt:lpwstr/>
  </property>
  <property fmtid="{D5CDD505-2E9C-101B-9397-08002B2CF9AE}" pid="130" name="FSC#SKPRECONFIGSK@10.2600:sk_org_zip">
    <vt:lpwstr/>
  </property>
  <property fmtid="{D5CDD505-2E9C-101B-9397-08002B2CF9AE}" pid="131" name="FSC#SKPRECONFIGSK@10.2600:viz_clearedat">
    <vt:lpwstr/>
  </property>
  <property fmtid="{D5CDD505-2E9C-101B-9397-08002B2CF9AE}" pid="132" name="FSC#SKPRECONFIGSK@10.2600:viz_clearedby">
    <vt:lpwstr/>
  </property>
  <property fmtid="{D5CDD505-2E9C-101B-9397-08002B2CF9AE}" pid="133" name="FSC#SKPRECONFIGSK@10.2600:viz_comm">
    <vt:lpwstr/>
  </property>
  <property fmtid="{D5CDD505-2E9C-101B-9397-08002B2CF9AE}" pid="134" name="FSC#SKPRECONFIGSK@10.2600:viz_decisionattachments">
    <vt:lpwstr/>
  </property>
  <property fmtid="{D5CDD505-2E9C-101B-9397-08002B2CF9AE}" pid="135" name="FSC#SKPRECONFIGSK@10.2600:viz_deliveredat">
    <vt:lpwstr/>
  </property>
  <property fmtid="{D5CDD505-2E9C-101B-9397-08002B2CF9AE}" pid="136" name="FSC#SKPRECONFIGSK@10.2600:viz_delivery">
    <vt:lpwstr/>
  </property>
  <property fmtid="{D5CDD505-2E9C-101B-9397-08002B2CF9AE}" pid="137" name="FSC#SKPRECONFIGSK@10.2600:viz_extension">
    <vt:lpwstr/>
  </property>
  <property fmtid="{D5CDD505-2E9C-101B-9397-08002B2CF9AE}" pid="138" name="FSC#SKPRECONFIGSK@10.2600:viz_filenumber">
    <vt:lpwstr/>
  </property>
  <property fmtid="{D5CDD505-2E9C-101B-9397-08002B2CF9AE}" pid="139" name="FSC#SKPRECONFIGSK@10.2600:viz_fileresponsible">
    <vt:lpwstr/>
  </property>
  <property fmtid="{D5CDD505-2E9C-101B-9397-08002B2CF9AE}" pid="140" name="FSC#SKPRECONFIGSK@10.2600:viz_fileresporg">
    <vt:lpwstr/>
  </property>
  <property fmtid="{D5CDD505-2E9C-101B-9397-08002B2CF9AE}" pid="141" name="FSC#SKPRECONFIGSK@10.2600:viz_fileresporg_email_OU">
    <vt:lpwstr/>
  </property>
  <property fmtid="{D5CDD505-2E9C-101B-9397-08002B2CF9AE}" pid="142" name="FSC#SKPRECONFIGSK@10.2600:viz_fileresporg_emailaddress">
    <vt:lpwstr/>
  </property>
  <property fmtid="{D5CDD505-2E9C-101B-9397-08002B2CF9AE}" pid="143" name="FSC#SKPRECONFIGSK@10.2600:viz_fileresporg_fax">
    <vt:lpwstr/>
  </property>
  <property fmtid="{D5CDD505-2E9C-101B-9397-08002B2CF9AE}" pid="144" name="FSC#SKPRECONFIGSK@10.2600:viz_fileresporg_fax_OU">
    <vt:lpwstr/>
  </property>
  <property fmtid="{D5CDD505-2E9C-101B-9397-08002B2CF9AE}" pid="145" name="FSC#SKPRECONFIGSK@10.2600:viz_fileresporg_function">
    <vt:lpwstr/>
  </property>
  <property fmtid="{D5CDD505-2E9C-101B-9397-08002B2CF9AE}" pid="146" name="FSC#SKPRECONFIGSK@10.2600:viz_fileresporg_function_OU">
    <vt:lpwstr/>
  </property>
  <property fmtid="{D5CDD505-2E9C-101B-9397-08002B2CF9AE}" pid="147" name="FSC#SKPRECONFIGSK@10.2600:viz_fileresporg_head">
    <vt:lpwstr/>
  </property>
  <property fmtid="{D5CDD505-2E9C-101B-9397-08002B2CF9AE}" pid="148" name="FSC#SKPRECONFIGSK@10.2600:viz_fileresporg_head_OU">
    <vt:lpwstr/>
  </property>
  <property fmtid="{D5CDD505-2E9C-101B-9397-08002B2CF9AE}" pid="149" name="FSC#SKPRECONFIGSK@10.2600:viz_fileresporg_longname">
    <vt:lpwstr/>
  </property>
  <property fmtid="{D5CDD505-2E9C-101B-9397-08002B2CF9AE}" pid="150" name="FSC#SKPRECONFIGSK@10.2600:viz_fileresporg_mesto">
    <vt:lpwstr/>
  </property>
  <property fmtid="{D5CDD505-2E9C-101B-9397-08002B2CF9AE}" pid="151" name="FSC#SKPRECONFIGSK@10.2600:viz_fileresporg_odbor">
    <vt:lpwstr/>
  </property>
  <property fmtid="{D5CDD505-2E9C-101B-9397-08002B2CF9AE}" pid="152" name="FSC#SKPRECONFIGSK@10.2600:viz_fileresporg_odbor_function">
    <vt:lpwstr/>
  </property>
  <property fmtid="{D5CDD505-2E9C-101B-9397-08002B2CF9AE}" pid="153" name="FSC#SKPRECONFIGSK@10.2600:viz_fileresporg_odbor_head">
    <vt:lpwstr/>
  </property>
  <property fmtid="{D5CDD505-2E9C-101B-9397-08002B2CF9AE}" pid="154" name="FSC#SKPRECONFIGSK@10.2600:viz_fileresporg_OU">
    <vt:lpwstr/>
  </property>
  <property fmtid="{D5CDD505-2E9C-101B-9397-08002B2CF9AE}" pid="155" name="FSC#SKPRECONFIGSK@10.2600:viz_fileresporg_phone">
    <vt:lpwstr/>
  </property>
  <property fmtid="{D5CDD505-2E9C-101B-9397-08002B2CF9AE}" pid="156" name="FSC#SKPRECONFIGSK@10.2600:viz_fileresporg_phone_OU">
    <vt:lpwstr/>
  </property>
  <property fmtid="{D5CDD505-2E9C-101B-9397-08002B2CF9AE}" pid="157" name="FSC#SKPRECONFIGSK@10.2600:viz_fileresporg_position">
    <vt:lpwstr/>
  </property>
  <property fmtid="{D5CDD505-2E9C-101B-9397-08002B2CF9AE}" pid="158" name="FSC#SKPRECONFIGSK@10.2600:viz_fileresporg_position_OU">
    <vt:lpwstr/>
  </property>
  <property fmtid="{D5CDD505-2E9C-101B-9397-08002B2CF9AE}" pid="159" name="FSC#SKPRECONFIGSK@10.2600:viz_fileresporg_psc">
    <vt:lpwstr/>
  </property>
  <property fmtid="{D5CDD505-2E9C-101B-9397-08002B2CF9AE}" pid="160" name="FSC#SKPRECONFIGSK@10.2600:viz_fileresporg_sekcia">
    <vt:lpwstr/>
  </property>
  <property fmtid="{D5CDD505-2E9C-101B-9397-08002B2CF9AE}" pid="161" name="FSC#SKPRECONFIGSK@10.2600:viz_fileresporg_sekcia_function">
    <vt:lpwstr/>
  </property>
  <property fmtid="{D5CDD505-2E9C-101B-9397-08002B2CF9AE}" pid="162" name="FSC#SKPRECONFIGSK@10.2600:viz_fileresporg_sekcia_head">
    <vt:lpwstr/>
  </property>
  <property fmtid="{D5CDD505-2E9C-101B-9397-08002B2CF9AE}" pid="163" name="FSC#SKPRECONFIGSK@10.2600:viz_fileresporg_stat">
    <vt:lpwstr/>
  </property>
  <property fmtid="{D5CDD505-2E9C-101B-9397-08002B2CF9AE}" pid="164" name="FSC#SKPRECONFIGSK@10.2600:viz_fileresporg_ulica">
    <vt:lpwstr/>
  </property>
  <property fmtid="{D5CDD505-2E9C-101B-9397-08002B2CF9AE}" pid="165" name="FSC#SKPRECONFIGSK@10.2600:viz_fileresporgknazov">
    <vt:lpwstr/>
  </property>
  <property fmtid="{D5CDD505-2E9C-101B-9397-08002B2CF9AE}" pid="166" name="FSC#SKPRECONFIGSK@10.2600:viz_filesubj">
    <vt:lpwstr/>
  </property>
  <property fmtid="{D5CDD505-2E9C-101B-9397-08002B2CF9AE}" pid="167" name="FSC#SKPRECONFIGSK@10.2600:viz_incattachments">
    <vt:lpwstr/>
  </property>
  <property fmtid="{D5CDD505-2E9C-101B-9397-08002B2CF9AE}" pid="168" name="FSC#SKPRECONFIGSK@10.2600:viz_incnr">
    <vt:lpwstr/>
  </property>
  <property fmtid="{D5CDD505-2E9C-101B-9397-08002B2CF9AE}" pid="169" name="FSC#SKPRECONFIGSK@10.2600:viz_intletterrecivers">
    <vt:lpwstr/>
  </property>
  <property fmtid="{D5CDD505-2E9C-101B-9397-08002B2CF9AE}" pid="170" name="FSC#SKPRECONFIGSK@10.2600:viz_objcreatedstr">
    <vt:lpwstr/>
  </property>
  <property fmtid="{D5CDD505-2E9C-101B-9397-08002B2CF9AE}" pid="171" name="FSC#SKPRECONFIGSK@10.2600:viz_ordernumber">
    <vt:lpwstr/>
  </property>
  <property fmtid="{D5CDD505-2E9C-101B-9397-08002B2CF9AE}" pid="172" name="FSC#SKPRECONFIGSK@10.2600:viz_oursign">
    <vt:lpwstr/>
  </property>
  <property fmtid="{D5CDD505-2E9C-101B-9397-08002B2CF9AE}" pid="173" name="FSC#SKPRECONFIGSK@10.2600:viz_responseto_createdby">
    <vt:lpwstr/>
  </property>
  <property fmtid="{D5CDD505-2E9C-101B-9397-08002B2CF9AE}" pid="174" name="FSC#SKPRECONFIGSK@10.2600:viz_sendersign">
    <vt:lpwstr/>
  </property>
  <property fmtid="{D5CDD505-2E9C-101B-9397-08002B2CF9AE}" pid="175" name="FSC#SKPRECONFIGSK@10.2600:viz_shortfileresporg">
    <vt:lpwstr/>
  </property>
  <property fmtid="{D5CDD505-2E9C-101B-9397-08002B2CF9AE}" pid="176" name="FSC#SKPRECONFIGSK@10.2600:viz_tel_number">
    <vt:lpwstr/>
  </property>
  <property fmtid="{D5CDD505-2E9C-101B-9397-08002B2CF9AE}" pid="177" name="FSC#SKPRECONFIGSK@10.2600:viz_testsalutation">
    <vt:lpwstr/>
  </property>
  <property fmtid="{D5CDD505-2E9C-101B-9397-08002B2CF9AE}" pid="178" name="FSC#SKPRECONFIGSK@10.2600:viz_validfrom">
    <vt:lpwstr/>
  </property>
  <property fmtid="{D5CDD505-2E9C-101B-9397-08002B2CF9AE}" pid="179" name="FSC#SKPRECONFIGSK@10.2600:zaznam_jeden_adresat">
    <vt:lpwstr/>
  </property>
  <property fmtid="{D5CDD505-2E9C-101B-9397-08002B2CF9AE}" pid="180" name="FSC#SKPRECONFIGSK@10.2600:zaznam_vnut_adresati_1">
    <vt:lpwstr/>
  </property>
  <property fmtid="{D5CDD505-2E9C-101B-9397-08002B2CF9AE}" pid="181" name="FSC#SKPRECONFIGSK@10.2600:zaznam_vnut_adresati_2">
    <vt:lpwstr/>
  </property>
  <property fmtid="{D5CDD505-2E9C-101B-9397-08002B2CF9AE}" pid="182" name="FSC#SKPRECONFIGSK@10.2600:zaznam_vnut_adresati_3">
    <vt:lpwstr/>
  </property>
  <property fmtid="{D5CDD505-2E9C-101B-9397-08002B2CF9AE}" pid="183" name="FSC#SKPRECONFIGSK@10.2600:zaznam_vnut_adresati_4">
    <vt:lpwstr/>
  </property>
  <property fmtid="{D5CDD505-2E9C-101B-9397-08002B2CF9AE}" pid="184" name="FSC#SKPRECONFIGSK@10.2600:zaznam_vnut_adresati_5">
    <vt:lpwstr/>
  </property>
  <property fmtid="{D5CDD505-2E9C-101B-9397-08002B2CF9AE}" pid="185" name="FSC#SKPRECONFIGSK@10.2600:zaznam_vnut_adresati_6">
    <vt:lpwstr/>
  </property>
  <property fmtid="{D5CDD505-2E9C-101B-9397-08002B2CF9AE}" pid="186" name="FSC#SKPRECONFIGSK@10.2600:zaznam_vnut_adresati_7">
    <vt:lpwstr/>
  </property>
  <property fmtid="{D5CDD505-2E9C-101B-9397-08002B2CF9AE}" pid="187" name="FSC#SKPRECONFIGSK@10.2600:zaznam_vnut_adresati_8">
    <vt:lpwstr/>
  </property>
  <property fmtid="{D5CDD505-2E9C-101B-9397-08002B2CF9AE}" pid="188" name="FSC#SKPRECONFIGSK@10.2600:zaznam_vnut_adresati_9">
    <vt:lpwstr/>
  </property>
  <property fmtid="{D5CDD505-2E9C-101B-9397-08002B2CF9AE}" pid="189" name="FSC#SKPRECONFIGSK@10.2600:zaznam_vnut_adresati_10">
    <vt:lpwstr/>
  </property>
  <property fmtid="{D5CDD505-2E9C-101B-9397-08002B2CF9AE}" pid="190" name="FSC#SKPRECONFIGSK@10.2600:zaznam_vnut_adresati_11">
    <vt:lpwstr/>
  </property>
  <property fmtid="{D5CDD505-2E9C-101B-9397-08002B2CF9AE}" pid="191" name="FSC#SKPRECONFIGSK@10.2600:zaznam_vnut_adresati_12">
    <vt:lpwstr/>
  </property>
  <property fmtid="{D5CDD505-2E9C-101B-9397-08002B2CF9AE}" pid="192" name="FSC#SKPRECONFIGSK@10.2600:zaznam_vnut_adresati_13">
    <vt:lpwstr/>
  </property>
  <property fmtid="{D5CDD505-2E9C-101B-9397-08002B2CF9AE}" pid="193" name="FSC#SKPRECONFIGSK@10.2600:zaznam_vnut_adresati_14">
    <vt:lpwstr/>
  </property>
  <property fmtid="{D5CDD505-2E9C-101B-9397-08002B2CF9AE}" pid="194" name="FSC#SKPRECONFIGSK@10.2600:zaznam_vnut_adresati_15">
    <vt:lpwstr/>
  </property>
  <property fmtid="{D5CDD505-2E9C-101B-9397-08002B2CF9AE}" pid="195" name="FSC#SKPRECONFIGSK@10.2600:zaznam_vnut_adresati_16">
    <vt:lpwstr/>
  </property>
  <property fmtid="{D5CDD505-2E9C-101B-9397-08002B2CF9AE}" pid="196" name="FSC#SKPRECONFIGSK@10.2600:zaznam_vnut_adresati_17">
    <vt:lpwstr/>
  </property>
  <property fmtid="{D5CDD505-2E9C-101B-9397-08002B2CF9AE}" pid="197" name="FSC#SKPRECONFIGSK@10.2600:zaznam_vnut_adresati_18">
    <vt:lpwstr/>
  </property>
  <property fmtid="{D5CDD505-2E9C-101B-9397-08002B2CF9AE}" pid="198" name="FSC#SKPRECONFIGSK@10.2600:zaznam_vnut_adresati_19">
    <vt:lpwstr/>
  </property>
  <property fmtid="{D5CDD505-2E9C-101B-9397-08002B2CF9AE}" pid="199" name="FSC#SKPRECONFIGSK@10.2600:zaznam_vnut_adresati_20">
    <vt:lpwstr/>
  </property>
  <property fmtid="{D5CDD505-2E9C-101B-9397-08002B2CF9AE}" pid="200" name="FSC#SKPRECONFIGSK@10.2600:zaznam_vnut_adresati_21">
    <vt:lpwstr/>
  </property>
  <property fmtid="{D5CDD505-2E9C-101B-9397-08002B2CF9AE}" pid="201" name="FSC#SKPRECONFIGSK@10.2600:zaznam_vnut_adresati_22">
    <vt:lpwstr/>
  </property>
  <property fmtid="{D5CDD505-2E9C-101B-9397-08002B2CF9AE}" pid="202" name="FSC#SKPRECONFIGSK@10.2600:zaznam_vnut_adresati_23">
    <vt:lpwstr/>
  </property>
  <property fmtid="{D5CDD505-2E9C-101B-9397-08002B2CF9AE}" pid="203" name="FSC#SKPRECONFIGSK@10.2600:zaznam_vnut_adresati_24">
    <vt:lpwstr/>
  </property>
  <property fmtid="{D5CDD505-2E9C-101B-9397-08002B2CF9AE}" pid="204" name="FSC#SKPRECONFIGSK@10.2600:zaznam_vnut_adresati_25">
    <vt:lpwstr/>
  </property>
  <property fmtid="{D5CDD505-2E9C-101B-9397-08002B2CF9AE}" pid="205" name="FSC#SKPRECONFIGSK@10.2600:zaznam_vnut_adresati_26">
    <vt:lpwstr/>
  </property>
  <property fmtid="{D5CDD505-2E9C-101B-9397-08002B2CF9AE}" pid="206" name="FSC#SKPRECONFIGSK@10.2600:zaznam_vnut_adresati_27">
    <vt:lpwstr/>
  </property>
  <property fmtid="{D5CDD505-2E9C-101B-9397-08002B2CF9AE}" pid="207" name="FSC#SKPRECONFIGSK@10.2600:zaznam_vnut_adresati_28">
    <vt:lpwstr/>
  </property>
  <property fmtid="{D5CDD505-2E9C-101B-9397-08002B2CF9AE}" pid="208" name="FSC#SKPRECONFIGSK@10.2600:zaznam_vnut_adresati_29">
    <vt:lpwstr/>
  </property>
  <property fmtid="{D5CDD505-2E9C-101B-9397-08002B2CF9AE}" pid="209" name="FSC#SKPRECONFIGSK@10.2600:zaznam_vnut_adresati_30">
    <vt:lpwstr/>
  </property>
  <property fmtid="{D5CDD505-2E9C-101B-9397-08002B2CF9AE}" pid="210" name="FSC#SKPRECONFIGSK@10.2600:zaznam_vnut_adresati_31">
    <vt:lpwstr/>
  </property>
  <property fmtid="{D5CDD505-2E9C-101B-9397-08002B2CF9AE}" pid="211" name="FSC#SKPRECONFIGSK@10.2600:zaznam_vnut_adresati_32">
    <vt:lpwstr/>
  </property>
  <property fmtid="{D5CDD505-2E9C-101B-9397-08002B2CF9AE}" pid="212" name="FSC#SKPRECONFIGSK@10.2600:zaznam_vnut_adresati_33">
    <vt:lpwstr/>
  </property>
  <property fmtid="{D5CDD505-2E9C-101B-9397-08002B2CF9AE}" pid="213" name="FSC#SKPRECONFIGSK@10.2600:zaznam_vnut_adresati_34">
    <vt:lpwstr/>
  </property>
  <property fmtid="{D5CDD505-2E9C-101B-9397-08002B2CF9AE}" pid="214" name="FSC#SKPRECONFIGSK@10.2600:zaznam_vnut_adresati_35">
    <vt:lpwstr/>
  </property>
  <property fmtid="{D5CDD505-2E9C-101B-9397-08002B2CF9AE}" pid="215" name="FSC#SKPRECONFIGSK@10.2600:zaznam_vnut_adresati_36">
    <vt:lpwstr/>
  </property>
  <property fmtid="{D5CDD505-2E9C-101B-9397-08002B2CF9AE}" pid="216" name="FSC#SKPRECONFIGSK@10.2600:zaznam_vnut_adresati_37">
    <vt:lpwstr/>
  </property>
  <property fmtid="{D5CDD505-2E9C-101B-9397-08002B2CF9AE}" pid="217" name="FSC#SKPRECONFIGSK@10.2600:zaznam_vnut_adresati_38">
    <vt:lpwstr/>
  </property>
  <property fmtid="{D5CDD505-2E9C-101B-9397-08002B2CF9AE}" pid="218" name="FSC#SKPRECONFIGSK@10.2600:zaznam_vnut_adresati_39">
    <vt:lpwstr/>
  </property>
  <property fmtid="{D5CDD505-2E9C-101B-9397-08002B2CF9AE}" pid="219" name="FSC#SKPRECONFIGSK@10.2600:zaznam_vnut_adresati_40">
    <vt:lpwstr/>
  </property>
  <property fmtid="{D5CDD505-2E9C-101B-9397-08002B2CF9AE}" pid="220" name="FSC#SKPRECONFIGSK@10.2600:zaznam_vnut_adresati_41">
    <vt:lpwstr/>
  </property>
  <property fmtid="{D5CDD505-2E9C-101B-9397-08002B2CF9AE}" pid="221" name="FSC#SKPRECONFIGSK@10.2600:zaznam_vnut_adresati_42">
    <vt:lpwstr/>
  </property>
  <property fmtid="{D5CDD505-2E9C-101B-9397-08002B2CF9AE}" pid="222" name="FSC#SKPRECONFIGSK@10.2600:zaznam_vnut_adresati_43">
    <vt:lpwstr/>
  </property>
  <property fmtid="{D5CDD505-2E9C-101B-9397-08002B2CF9AE}" pid="223" name="FSC#SKPRECONFIGSK@10.2600:zaznam_vnut_adresati_44">
    <vt:lpwstr/>
  </property>
  <property fmtid="{D5CDD505-2E9C-101B-9397-08002B2CF9AE}" pid="224" name="FSC#SKPRECONFIGSK@10.2600:zaznam_vnut_adresati_45">
    <vt:lpwstr/>
  </property>
  <property fmtid="{D5CDD505-2E9C-101B-9397-08002B2CF9AE}" pid="225" name="FSC#SKPRECONFIGSK@10.2600:zaznam_vnut_adresati_46">
    <vt:lpwstr/>
  </property>
  <property fmtid="{D5CDD505-2E9C-101B-9397-08002B2CF9AE}" pid="226" name="FSC#SKPRECONFIGSK@10.2600:zaznam_vnut_adresati_47">
    <vt:lpwstr/>
  </property>
  <property fmtid="{D5CDD505-2E9C-101B-9397-08002B2CF9AE}" pid="227" name="FSC#SKPRECONFIGSK@10.2600:zaznam_vnut_adresati_48">
    <vt:lpwstr/>
  </property>
  <property fmtid="{D5CDD505-2E9C-101B-9397-08002B2CF9AE}" pid="228" name="FSC#SKPRECONFIGSK@10.2600:zaznam_vnut_adresati_49">
    <vt:lpwstr/>
  </property>
  <property fmtid="{D5CDD505-2E9C-101B-9397-08002B2CF9AE}" pid="229" name="FSC#SKPRECONFIGSK@10.2600:zaznam_vnut_adresati_50">
    <vt:lpwstr/>
  </property>
  <property fmtid="{D5CDD505-2E9C-101B-9397-08002B2CF9AE}" pid="230" name="FSC#SKPRECONFIGSK@10.2600:zaznam_vnut_adresati_51">
    <vt:lpwstr/>
  </property>
  <property fmtid="{D5CDD505-2E9C-101B-9397-08002B2CF9AE}" pid="231" name="FSC#SKPRECONFIGSK@10.2600:zaznam_vnut_adresati_52">
    <vt:lpwstr/>
  </property>
  <property fmtid="{D5CDD505-2E9C-101B-9397-08002B2CF9AE}" pid="232" name="FSC#SKPRECONFIGSK@10.2600:zaznam_vnut_adresati_53">
    <vt:lpwstr/>
  </property>
  <property fmtid="{D5CDD505-2E9C-101B-9397-08002B2CF9AE}" pid="233" name="FSC#SKPRECONFIGSK@10.2600:zaznam_vnut_adresati_54">
    <vt:lpwstr/>
  </property>
  <property fmtid="{D5CDD505-2E9C-101B-9397-08002B2CF9AE}" pid="234" name="FSC#SKPRECONFIGSK@10.2600:zaznam_vnut_adresati_55">
    <vt:lpwstr/>
  </property>
  <property fmtid="{D5CDD505-2E9C-101B-9397-08002B2CF9AE}" pid="235" name="FSC#SKPRECONFIGSK@10.2600:zaznam_vnut_adresati_56">
    <vt:lpwstr/>
  </property>
  <property fmtid="{D5CDD505-2E9C-101B-9397-08002B2CF9AE}" pid="236" name="FSC#SKPRECONFIGSK@10.2600:zaznam_vnut_adresati_57">
    <vt:lpwstr/>
  </property>
  <property fmtid="{D5CDD505-2E9C-101B-9397-08002B2CF9AE}" pid="237" name="FSC#SKPRECONFIGSK@10.2600:zaznam_vnut_adresati_58">
    <vt:lpwstr/>
  </property>
  <property fmtid="{D5CDD505-2E9C-101B-9397-08002B2CF9AE}" pid="238" name="FSC#SKPRECONFIGSK@10.2600:zaznam_vnut_adresati_59">
    <vt:lpwstr/>
  </property>
  <property fmtid="{D5CDD505-2E9C-101B-9397-08002B2CF9AE}" pid="239" name="FSC#SKPRECONFIGSK@10.2600:zaznam_vnut_adresati_60">
    <vt:lpwstr/>
  </property>
  <property fmtid="{D5CDD505-2E9C-101B-9397-08002B2CF9AE}" pid="240" name="FSC#SKPRECONFIGSK@10.2600:zaznam_vnut_adresati_61">
    <vt:lpwstr/>
  </property>
  <property fmtid="{D5CDD505-2E9C-101B-9397-08002B2CF9AE}" pid="241" name="FSC#SKPRECONFIGSK@10.2600:zaznam_vnut_adresati_62">
    <vt:lpwstr/>
  </property>
  <property fmtid="{D5CDD505-2E9C-101B-9397-08002B2CF9AE}" pid="242" name="FSC#SKPRECONFIGSK@10.2600:zaznam_vnut_adresati_63">
    <vt:lpwstr/>
  </property>
  <property fmtid="{D5CDD505-2E9C-101B-9397-08002B2CF9AE}" pid="243" name="FSC#SKPRECONFIGSK@10.2600:zaznam_vnut_adresati_64">
    <vt:lpwstr/>
  </property>
  <property fmtid="{D5CDD505-2E9C-101B-9397-08002B2CF9AE}" pid="244" name="FSC#SKPRECONFIGSK@10.2600:zaznam_vnut_adresati_65">
    <vt:lpwstr/>
  </property>
  <property fmtid="{D5CDD505-2E9C-101B-9397-08002B2CF9AE}" pid="245" name="FSC#SKPRECONFIGSK@10.2600:zaznam_vnut_adresati_66">
    <vt:lpwstr/>
  </property>
  <property fmtid="{D5CDD505-2E9C-101B-9397-08002B2CF9AE}" pid="246" name="FSC#SKPRECONFIGSK@10.2600:zaznam_vnut_adresati_67">
    <vt:lpwstr/>
  </property>
  <property fmtid="{D5CDD505-2E9C-101B-9397-08002B2CF9AE}" pid="247" name="FSC#SKPRECONFIGSK@10.2600:zaznam_vnut_adresati_68">
    <vt:lpwstr/>
  </property>
  <property fmtid="{D5CDD505-2E9C-101B-9397-08002B2CF9AE}" pid="248" name="FSC#SKPRECONFIGSK@10.2600:zaznam_vnut_adresati_69">
    <vt:lpwstr/>
  </property>
  <property fmtid="{D5CDD505-2E9C-101B-9397-08002B2CF9AE}" pid="249" name="FSC#SKPRECONFIGSK@10.2600:zaznam_vnut_adresati_70">
    <vt:lpwstr/>
  </property>
  <property fmtid="{D5CDD505-2E9C-101B-9397-08002B2CF9AE}" pid="250" name="FSC#SKPRECONFIGSK@10.2600:zaznam_vonk_adresati_1">
    <vt:lpwstr/>
  </property>
  <property fmtid="{D5CDD505-2E9C-101B-9397-08002B2CF9AE}" pid="251" name="FSC#SKPRECONFIGSK@10.2600:zaznam_vonk_adresati_2">
    <vt:lpwstr/>
  </property>
  <property fmtid="{D5CDD505-2E9C-101B-9397-08002B2CF9AE}" pid="252" name="FSC#SKPRECONFIGSK@10.2600:zaznam_vonk_adresati_3">
    <vt:lpwstr/>
  </property>
  <property fmtid="{D5CDD505-2E9C-101B-9397-08002B2CF9AE}" pid="253" name="FSC#SKPRECONFIGSK@10.2600:zaznam_vonk_adresati_4">
    <vt:lpwstr/>
  </property>
  <property fmtid="{D5CDD505-2E9C-101B-9397-08002B2CF9AE}" pid="254" name="FSC#SKPRECONFIGSK@10.2600:zaznam_vonk_adresati_5">
    <vt:lpwstr/>
  </property>
  <property fmtid="{D5CDD505-2E9C-101B-9397-08002B2CF9AE}" pid="255" name="FSC#SKPRECONFIGSK@10.2600:zaznam_vonk_adresati_6">
    <vt:lpwstr/>
  </property>
  <property fmtid="{D5CDD505-2E9C-101B-9397-08002B2CF9AE}" pid="256" name="FSC#SKPRECONFIGSK@10.2600:zaznam_vonk_adresati_7">
    <vt:lpwstr/>
  </property>
  <property fmtid="{D5CDD505-2E9C-101B-9397-08002B2CF9AE}" pid="257" name="FSC#SKPRECONFIGSK@10.2600:zaznam_vonk_adresati_8">
    <vt:lpwstr/>
  </property>
  <property fmtid="{D5CDD505-2E9C-101B-9397-08002B2CF9AE}" pid="258" name="FSC#SKPRECONFIGSK@10.2600:zaznam_vonk_adresati_9">
    <vt:lpwstr/>
  </property>
  <property fmtid="{D5CDD505-2E9C-101B-9397-08002B2CF9AE}" pid="259" name="FSC#SKPRECONFIGSK@10.2600:zaznam_vonk_adresati_10">
    <vt:lpwstr/>
  </property>
  <property fmtid="{D5CDD505-2E9C-101B-9397-08002B2CF9AE}" pid="260" name="FSC#SKPRECONFIGSK@10.2600:zaznam_vonk_adresati_11">
    <vt:lpwstr/>
  </property>
  <property fmtid="{D5CDD505-2E9C-101B-9397-08002B2CF9AE}" pid="261" name="FSC#SKPRECONFIGSK@10.2600:zaznam_vonk_adresati_12">
    <vt:lpwstr/>
  </property>
  <property fmtid="{D5CDD505-2E9C-101B-9397-08002B2CF9AE}" pid="262" name="FSC#SKPRECONFIGSK@10.2600:zaznam_vonk_adresati_13">
    <vt:lpwstr/>
  </property>
  <property fmtid="{D5CDD505-2E9C-101B-9397-08002B2CF9AE}" pid="263" name="FSC#SKPRECONFIGSK@10.2600:zaznam_vonk_adresati_14">
    <vt:lpwstr/>
  </property>
  <property fmtid="{D5CDD505-2E9C-101B-9397-08002B2CF9AE}" pid="264" name="FSC#SKPRECONFIGSK@10.2600:zaznam_vonk_adresati_15">
    <vt:lpwstr/>
  </property>
  <property fmtid="{D5CDD505-2E9C-101B-9397-08002B2CF9AE}" pid="265" name="FSC#SKPRECONFIGSK@10.2600:zaznam_vonk_adresati_16">
    <vt:lpwstr/>
  </property>
  <property fmtid="{D5CDD505-2E9C-101B-9397-08002B2CF9AE}" pid="266" name="FSC#SKPRECONFIGSK@10.2600:zaznam_vonk_adresati_17">
    <vt:lpwstr/>
  </property>
  <property fmtid="{D5CDD505-2E9C-101B-9397-08002B2CF9AE}" pid="267" name="FSC#SKPRECONFIGSK@10.2600:zaznam_vonk_adresati_18">
    <vt:lpwstr/>
  </property>
  <property fmtid="{D5CDD505-2E9C-101B-9397-08002B2CF9AE}" pid="268" name="FSC#SKPRECONFIGSK@10.2600:zaznam_vonk_adresati_19">
    <vt:lpwstr/>
  </property>
  <property fmtid="{D5CDD505-2E9C-101B-9397-08002B2CF9AE}" pid="269" name="FSC#SKPRECONFIGSK@10.2600:zaznam_vonk_adresati_20">
    <vt:lpwstr/>
  </property>
  <property fmtid="{D5CDD505-2E9C-101B-9397-08002B2CF9AE}" pid="270" name="FSC#SKPRECONFIGSK@10.2600:zaznam_vonk_adresati_21">
    <vt:lpwstr/>
  </property>
  <property fmtid="{D5CDD505-2E9C-101B-9397-08002B2CF9AE}" pid="271" name="FSC#SKPRECONFIGSK@10.2600:zaznam_vonk_adresati_22">
    <vt:lpwstr/>
  </property>
  <property fmtid="{D5CDD505-2E9C-101B-9397-08002B2CF9AE}" pid="272" name="FSC#SKPRECONFIGSK@10.2600:zaznam_vonk_adresati_23">
    <vt:lpwstr/>
  </property>
  <property fmtid="{D5CDD505-2E9C-101B-9397-08002B2CF9AE}" pid="273" name="FSC#SKPRECONFIGSK@10.2600:zaznam_vonk_adresati_24">
    <vt:lpwstr/>
  </property>
  <property fmtid="{D5CDD505-2E9C-101B-9397-08002B2CF9AE}" pid="274" name="FSC#SKPRECONFIGSK@10.2600:zaznam_vonk_adresati_25">
    <vt:lpwstr/>
  </property>
  <property fmtid="{D5CDD505-2E9C-101B-9397-08002B2CF9AE}" pid="275" name="FSC#SKPRECONFIGSK@10.2600:zaznam_vonk_adresati_26">
    <vt:lpwstr/>
  </property>
  <property fmtid="{D5CDD505-2E9C-101B-9397-08002B2CF9AE}" pid="276" name="FSC#SKPRECONFIGSK@10.2600:zaznam_vonk_adresati_27">
    <vt:lpwstr/>
  </property>
  <property fmtid="{D5CDD505-2E9C-101B-9397-08002B2CF9AE}" pid="277" name="FSC#SKPRECONFIGSK@10.2600:zaznam_vonk_adresati_28">
    <vt:lpwstr/>
  </property>
  <property fmtid="{D5CDD505-2E9C-101B-9397-08002B2CF9AE}" pid="278" name="FSC#SKPRECONFIGSK@10.2600:zaznam_vonk_adresati_29">
    <vt:lpwstr/>
  </property>
  <property fmtid="{D5CDD505-2E9C-101B-9397-08002B2CF9AE}" pid="279" name="FSC#SKPRECONFIGSK@10.2600:zaznam_vonk_adresati_30">
    <vt:lpwstr/>
  </property>
  <property fmtid="{D5CDD505-2E9C-101B-9397-08002B2CF9AE}" pid="280" name="FSC#SKPRECONFIGSK@10.2600:zaznam_vonk_adresati_31">
    <vt:lpwstr/>
  </property>
  <property fmtid="{D5CDD505-2E9C-101B-9397-08002B2CF9AE}" pid="281" name="FSC#SKPRECONFIGSK@10.2600:zaznam_vonk_adresati_32">
    <vt:lpwstr/>
  </property>
  <property fmtid="{D5CDD505-2E9C-101B-9397-08002B2CF9AE}" pid="282" name="FSC#SKPRECONFIGSK@10.2600:zaznam_vonk_adresati_33">
    <vt:lpwstr/>
  </property>
  <property fmtid="{D5CDD505-2E9C-101B-9397-08002B2CF9AE}" pid="283" name="FSC#SKPRECONFIGSK@10.2600:zaznam_vonk_adresati_34">
    <vt:lpwstr/>
  </property>
  <property fmtid="{D5CDD505-2E9C-101B-9397-08002B2CF9AE}" pid="284" name="FSC#SKPRECONFIGSK@10.2600:zaznam_vonk_adresati_35">
    <vt:lpwstr/>
  </property>
  <property fmtid="{D5CDD505-2E9C-101B-9397-08002B2CF9AE}" pid="285" name="FSC#SKROP@103.510:CelkoveVydavky">
    <vt:lpwstr/>
  </property>
  <property fmtid="{D5CDD505-2E9C-101B-9397-08002B2CF9AE}" pid="286" name="FSC#SKROP@103.510:CiastkaCharakteristika">
    <vt:lpwstr/>
  </property>
  <property fmtid="{D5CDD505-2E9C-101B-9397-08002B2CF9AE}" pid="287" name="FSC#SKROP@103.510:CiastkaProgramy">
    <vt:lpwstr/>
  </property>
  <property fmtid="{D5CDD505-2E9C-101B-9397-08002B2CF9AE}" pid="288" name="FSC#SKROP@103.510:PopisPrijmyVydavky">
    <vt:lpwstr/>
  </property>
  <property fmtid="{D5CDD505-2E9C-101B-9397-08002B2CF9AE}" pid="289" name="FSC#SKROP@103.510:PrijmyVydavkyCelkom">
    <vt:lpwstr/>
  </property>
  <property fmtid="{D5CDD505-2E9C-101B-9397-08002B2CF9AE}" pid="290" name="FSC#SKROP@103.510:ProstriedkyPopis">
    <vt:lpwstr/>
  </property>
  <property fmtid="{D5CDD505-2E9C-101B-9397-08002B2CF9AE}" pid="291" name="FSC#SKROP@103.510:RokRO">
    <vt:lpwstr/>
  </property>
  <property fmtid="{D5CDD505-2E9C-101B-9397-08002B2CF9AE}" pid="292" name="FSC#SKROP@103.510:RozpocetProgramy">
    <vt:lpwstr/>
  </property>
  <property fmtid="{D5CDD505-2E9C-101B-9397-08002B2CF9AE}" pid="293" name="FSC#SKROP@103.510:VecnaCharakteristika">
    <vt:lpwstr/>
  </property>
  <property fmtid="{D5CDD505-2E9C-101B-9397-08002B2CF9AE}" pid="294" name="FSC#SKROP@103.510:VydavkyCiastka">
    <vt:lpwstr/>
  </property>
  <property fmtid="{D5CDD505-2E9C-101B-9397-08002B2CF9AE}" pid="295" name="FSC#SKROP@103.510:VydavkyPopis">
    <vt:lpwstr/>
  </property>
  <property fmtid="{D5CDD505-2E9C-101B-9397-08002B2CF9AE}" pid="296" name="FSC#SKROP@103.510:VydavkyProgramy">
    <vt:lpwstr/>
  </property>
  <property fmtid="{D5CDD505-2E9C-101B-9397-08002B2CF9AE}" pid="297" name="FSC#SKROP@103.510:VydavkyUP">
    <vt:lpwstr/>
  </property>
  <property fmtid="{D5CDD505-2E9C-101B-9397-08002B2CF9AE}" pid="298" name="FSC#SKROP@103.510:ZnackaRO">
    <vt:lpwstr/>
  </property>
  <property fmtid="{D5CDD505-2E9C-101B-9397-08002B2CF9AE}" pid="299" name="FSC#SKMVPRECONFIG@103.510:mv_as_ou">
    <vt:lpwstr>Oddelenie riadenia archívov a registratúr</vt:lpwstr>
  </property>
  <property fmtid="{D5CDD505-2E9C-101B-9397-08002B2CF9AE}" pid="300" name="FSC#SKMVPRECONFIG@103.510:kamo_odos_meno">
    <vt:lpwstr/>
  </property>
  <property fmtid="{D5CDD505-2E9C-101B-9397-08002B2CF9AE}" pid="301" name="FSC#SKMVPRECONFIG@103.510:kamo_odos_adresa">
    <vt:lpwstr/>
  </property>
  <property fmtid="{D5CDD505-2E9C-101B-9397-08002B2CF9AE}" pid="302" name="FSC#SKMVPRECONFIG@103.510:kamo_poc_priloh">
    <vt:lpwstr/>
  </property>
  <property fmtid="{D5CDD505-2E9C-101B-9397-08002B2CF9AE}" pid="303" name="FSC#SKMVPRECONFIG@103.510:kamo_poc_stran">
    <vt:lpwstr/>
  </property>
  <property fmtid="{D5CDD505-2E9C-101B-9397-08002B2CF9AE}" pid="304" name="FSC#SKMVPRECONFIG@103.510:kamo_evid_date">
    <vt:lpwstr/>
  </property>
  <property fmtid="{D5CDD505-2E9C-101B-9397-08002B2CF9AE}" pid="305" name="FSC#SKMVPRECONFIG@103.510:kamo_cislo">
    <vt:lpwstr/>
  </property>
  <property fmtid="{D5CDD505-2E9C-101B-9397-08002B2CF9AE}" pid="306" name="FSC#SKMVPRECONFIG@103.510:kamo_meno">
    <vt:lpwstr/>
  </property>
  <property fmtid="{D5CDD505-2E9C-101B-9397-08002B2CF9AE}" pid="307" name="FSC#SKMVPRECONFIG@103.510:kamo_poznamka">
    <vt:lpwstr/>
  </property>
</Properties>
</file>