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D6" w:rsidRDefault="00EB0FDB">
      <w:pPr>
        <w:spacing w:before="79"/>
        <w:ind w:left="1367" w:right="1370"/>
        <w:jc w:val="center"/>
        <w:rPr>
          <w:b/>
          <w:sz w:val="24"/>
        </w:rPr>
      </w:pPr>
      <w:r>
        <w:rPr>
          <w:b/>
          <w:sz w:val="24"/>
        </w:rPr>
        <w:t>DOTAZNÍK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HODNOTENIU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REGULÁCIE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1368" w:right="1369"/>
        <w:jc w:val="center"/>
        <w:rPr>
          <w:b/>
          <w:sz w:val="24"/>
        </w:rPr>
      </w:pPr>
      <w:r>
        <w:rPr>
          <w:b/>
          <w:sz w:val="24"/>
        </w:rPr>
        <w:t>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účely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 podnikateľským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prostredím</w:t>
      </w:r>
    </w:p>
    <w:p w:rsidR="00FA45D6" w:rsidRDefault="00EB0FDB">
      <w:pPr>
        <w:spacing w:before="41"/>
        <w:ind w:left="1368" w:right="1370"/>
        <w:jc w:val="center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zmysle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Jednotnej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metodiky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posudzovanie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vybraných vplyvov</w:t>
      </w:r>
    </w:p>
    <w:p w:rsidR="00FA45D6" w:rsidRDefault="00FA45D6">
      <w:pPr>
        <w:pStyle w:val="Zkladntext"/>
        <w:rPr>
          <w:b/>
          <w:sz w:val="26"/>
        </w:rPr>
      </w:pPr>
    </w:p>
    <w:p w:rsidR="00FA45D6" w:rsidRDefault="00FA45D6">
      <w:pPr>
        <w:pStyle w:val="Zkladntext"/>
        <w:spacing w:before="10"/>
        <w:rPr>
          <w:b/>
          <w:sz w:val="22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Číslo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regulácie/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post:</w:t>
      </w:r>
      <w:r w:rsidR="000B6430">
        <w:rPr>
          <w:b/>
          <w:sz w:val="24"/>
        </w:rPr>
        <w:t xml:space="preserve"> </w:t>
      </w:r>
      <w:r w:rsidR="000B6430" w:rsidRPr="008E7EC1">
        <w:rPr>
          <w:sz w:val="24"/>
        </w:rPr>
        <w:t>62</w:t>
      </w:r>
    </w:p>
    <w:p w:rsidR="00FA45D6" w:rsidRDefault="00FA45D6">
      <w:pPr>
        <w:pStyle w:val="Zkladntext"/>
        <w:spacing w:before="1"/>
        <w:rPr>
          <w:b/>
          <w:sz w:val="21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Právny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predpis:</w:t>
      </w:r>
      <w:r w:rsidR="000B6430" w:rsidRPr="000B6430">
        <w:t xml:space="preserve"> </w:t>
      </w:r>
      <w:r w:rsidR="000B6430" w:rsidRPr="000B6430">
        <w:rPr>
          <w:sz w:val="24"/>
        </w:rPr>
        <w:t>Vyhláška Úradu pre reguláciu sieťových odvetví č. 312/2022 Z. z., ktorou sa ustanovuje cenová regulácia v tepelnej energetike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Lokalizácia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hodnotenej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regulácie:</w:t>
      </w:r>
      <w:r w:rsidR="000B6430">
        <w:rPr>
          <w:b/>
          <w:sz w:val="24"/>
        </w:rPr>
        <w:t xml:space="preserve"> </w:t>
      </w:r>
      <w:r w:rsidR="000B6430" w:rsidRPr="000B6430">
        <w:rPr>
          <w:sz w:val="24"/>
        </w:rPr>
        <w:t>§ 5 ods. 4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Možný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problém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regulácie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vyplývajúci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znenia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podnetov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 podnikateľského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prostredia:</w:t>
      </w:r>
    </w:p>
    <w:p w:rsidR="00FA45D6" w:rsidRDefault="00FA45D6">
      <w:pPr>
        <w:pStyle w:val="Zkladntext"/>
        <w:rPr>
          <w:b/>
          <w:sz w:val="26"/>
        </w:rPr>
      </w:pPr>
      <w:bookmarkStart w:id="0" w:name="_GoBack"/>
      <w:bookmarkEnd w:id="0"/>
    </w:p>
    <w:p w:rsidR="00FA45D6" w:rsidRDefault="00FA45D6">
      <w:pPr>
        <w:pStyle w:val="Zkladntext"/>
        <w:spacing w:before="5"/>
        <w:rPr>
          <w:b/>
          <w:sz w:val="22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Identifikačné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údaje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účastníka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(podnikateľského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subjektu)</w:t>
      </w:r>
      <w:r>
        <w:rPr>
          <w:b/>
          <w:position w:val="8"/>
          <w:sz w:val="16"/>
        </w:rPr>
        <w:t>1</w:t>
      </w:r>
      <w:r>
        <w:rPr>
          <w:b/>
          <w:sz w:val="24"/>
        </w:rPr>
        <w:t>:</w:t>
      </w:r>
    </w:p>
    <w:p w:rsidR="00FA45D6" w:rsidRDefault="00EB0FDB">
      <w:pPr>
        <w:pStyle w:val="Zkladntext"/>
        <w:spacing w:before="233"/>
        <w:ind w:left="216"/>
      </w:pPr>
      <w:r>
        <w:t>Meno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priezvisko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obchodné</w:t>
      </w:r>
      <w:r>
        <w:rPr>
          <w:spacing w:val="-2"/>
        </w:rPr>
        <w:t xml:space="preserve"> </w:t>
      </w:r>
      <w:r>
        <w:t>meno:</w:t>
      </w:r>
    </w:p>
    <w:p w:rsidR="00FA45D6" w:rsidRDefault="00EB0FDB">
      <w:pPr>
        <w:pStyle w:val="Zkladntext"/>
        <w:spacing w:before="160"/>
        <w:ind w:left="216"/>
      </w:pPr>
      <w:r>
        <w:t>Adresa:</w:t>
      </w:r>
    </w:p>
    <w:p w:rsidR="00FA45D6" w:rsidRDefault="00EB0FDB">
      <w:pPr>
        <w:pStyle w:val="Zkladntext"/>
        <w:spacing w:before="164"/>
        <w:ind w:left="216"/>
      </w:pPr>
      <w:r>
        <w:t>Kontakt</w:t>
      </w:r>
      <w:r>
        <w:rPr>
          <w:spacing w:val="-2"/>
        </w:rPr>
        <w:t xml:space="preserve"> </w:t>
      </w:r>
      <w:r>
        <w:t>(tel.</w:t>
      </w:r>
      <w:r>
        <w:rPr>
          <w:spacing w:val="-2"/>
        </w:rPr>
        <w:t xml:space="preserve"> </w:t>
      </w:r>
      <w:r>
        <w:t>číslo/email):</w:t>
      </w:r>
    </w:p>
    <w:p w:rsidR="00FA45D6" w:rsidRDefault="00EB0FDB">
      <w:pPr>
        <w:spacing w:before="160" w:line="276" w:lineRule="auto"/>
        <w:ind w:left="216" w:right="215"/>
        <w:jc w:val="both"/>
        <w:rPr>
          <w:sz w:val="24"/>
        </w:rPr>
      </w:pPr>
      <w:r>
        <w:rPr>
          <w:sz w:val="24"/>
        </w:rPr>
        <w:t xml:space="preserve">Súhlasíte, aby Vaše meno / obchodné meno bolo uvedené v dokumente </w:t>
      </w:r>
      <w:r>
        <w:rPr>
          <w:i/>
          <w:sz w:val="24"/>
        </w:rPr>
        <w:t>Ex post hodnotenie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regulácií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pôsobiacich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podnikateľskom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prostredí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(formulár)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zverejnený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internetovej</w:t>
      </w:r>
      <w:r>
        <w:rPr>
          <w:spacing w:val="-1"/>
          <w:sz w:val="24"/>
        </w:rPr>
        <w:t xml:space="preserve"> </w:t>
      </w:r>
      <w:r>
        <w:rPr>
          <w:sz w:val="24"/>
        </w:rPr>
        <w:t>stránke</w:t>
      </w:r>
      <w:r>
        <w:rPr>
          <w:spacing w:val="-1"/>
          <w:sz w:val="24"/>
        </w:rPr>
        <w:t xml:space="preserve"> </w:t>
      </w:r>
      <w:r>
        <w:rPr>
          <w:sz w:val="24"/>
        </w:rPr>
        <w:t>MH</w:t>
      </w:r>
      <w:r>
        <w:rPr>
          <w:spacing w:val="1"/>
          <w:sz w:val="24"/>
        </w:rPr>
        <w:t xml:space="preserve"> </w:t>
      </w:r>
      <w:r>
        <w:rPr>
          <w:sz w:val="24"/>
        </w:rPr>
        <w:t>SR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FA45D6" w:rsidRDefault="00EB0FDB">
      <w:pPr>
        <w:pStyle w:val="Zkladntext"/>
        <w:spacing w:before="122"/>
        <w:ind w:left="216"/>
        <w:jc w:val="both"/>
      </w:pPr>
      <w:r>
        <w:t>Áno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Nie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(</w:t>
      </w:r>
      <w:proofErr w:type="spellStart"/>
      <w:r>
        <w:t>nehodiace</w:t>
      </w:r>
      <w:proofErr w:type="spellEnd"/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škrtnite)</w:t>
      </w:r>
    </w:p>
    <w:p w:rsidR="00FA45D6" w:rsidRDefault="00FA45D6">
      <w:pPr>
        <w:pStyle w:val="Zkladntext"/>
        <w:rPr>
          <w:sz w:val="28"/>
        </w:rPr>
      </w:pPr>
    </w:p>
    <w:p w:rsidR="00FA45D6" w:rsidRDefault="00FA45D6">
      <w:pPr>
        <w:pStyle w:val="Zkladntext"/>
        <w:spacing w:before="4"/>
      </w:pPr>
    </w:p>
    <w:p w:rsidR="00FA45D6" w:rsidRDefault="00EB0FDB">
      <w:pPr>
        <w:ind w:left="216"/>
        <w:jc w:val="both"/>
        <w:rPr>
          <w:b/>
          <w:sz w:val="24"/>
        </w:rPr>
      </w:pPr>
      <w:r>
        <w:rPr>
          <w:b/>
          <w:sz w:val="24"/>
        </w:rPr>
        <w:t>Otázky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účastníkov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konzultácií:</w:t>
      </w:r>
    </w:p>
    <w:p w:rsidR="00FA45D6" w:rsidRDefault="00EB0FDB">
      <w:pPr>
        <w:pStyle w:val="Zkladntext"/>
        <w:spacing w:before="7"/>
        <w:rPr>
          <w:b/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106045</wp:posOffset>
                </wp:positionV>
                <wp:extent cx="5905500" cy="126873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68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tabs>
                                <w:tab w:val="left" w:pos="494"/>
                                <w:tab w:val="left" w:pos="1580"/>
                                <w:tab w:val="left" w:pos="2001"/>
                                <w:tab w:val="left" w:pos="3630"/>
                                <w:tab w:val="left" w:pos="5009"/>
                                <w:tab w:val="left" w:pos="6025"/>
                                <w:tab w:val="left" w:pos="7112"/>
                                <w:tab w:val="left" w:pos="8239"/>
                              </w:tabs>
                              <w:spacing w:before="16" w:line="276" w:lineRule="auto"/>
                              <w:ind w:left="108" w:right="109"/>
                            </w:pPr>
                            <w:r>
                              <w:t>1.</w:t>
                            </w:r>
                            <w:r>
                              <w:tab/>
                              <w:t>Súhlasíte</w:t>
                            </w:r>
                            <w:r>
                              <w:tab/>
                              <w:t>so</w:t>
                            </w:r>
                            <w:r>
                              <w:tab/>
                              <w:t>skutočnosťami</w:t>
                            </w:r>
                            <w:r>
                              <w:tab/>
                              <w:t>uvádzanými</w:t>
                            </w:r>
                            <w:r>
                              <w:tab/>
                              <w:t>v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popise</w:t>
                            </w:r>
                            <w:r>
                              <w:tab/>
                              <w:t>možného</w:t>
                            </w:r>
                            <w:r>
                              <w:tab/>
                              <w:t>problému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regulácie,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vyplývajúceho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zo znenia podnetu 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podnikateľského prostredia?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5.15pt;margin-top:8.35pt;width:465pt;height:99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tabs>
                          <w:tab w:val="left" w:pos="494"/>
                          <w:tab w:val="left" w:pos="1580"/>
                          <w:tab w:val="left" w:pos="2001"/>
                          <w:tab w:val="left" w:pos="3630"/>
                          <w:tab w:val="left" w:pos="5009"/>
                          <w:tab w:val="left" w:pos="6025"/>
                          <w:tab w:val="left" w:pos="7112"/>
                          <w:tab w:val="left" w:pos="8239"/>
                        </w:tabs>
                        <w:spacing w:before="16" w:line="276" w:lineRule="auto"/>
                        <w:ind w:left="108" w:right="109"/>
                      </w:pPr>
                      <w:r>
                        <w:t>1.</w:t>
                      </w:r>
                      <w:r>
                        <w:tab/>
                        <w:t>Súhlasíte</w:t>
                      </w:r>
                      <w:r>
                        <w:tab/>
                        <w:t>so</w:t>
                      </w:r>
                      <w:r>
                        <w:tab/>
                        <w:t>skutočnosťami</w:t>
                      </w:r>
                      <w:r>
                        <w:tab/>
                        <w:t>uvádzanými</w:t>
                      </w:r>
                      <w:r>
                        <w:tab/>
                        <w:t>v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popise</w:t>
                      </w:r>
                      <w:r>
                        <w:tab/>
                        <w:t>možného</w:t>
                      </w:r>
                      <w:r>
                        <w:tab/>
                        <w:t>problému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regulácie,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vyplývajúceho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zo znenia podnetu 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podnikateľského prostredia?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b/>
          <w:sz w:val="20"/>
        </w:rPr>
      </w:pPr>
    </w:p>
    <w:p w:rsidR="00FA45D6" w:rsidRDefault="00EB0FDB">
      <w:pPr>
        <w:pStyle w:val="Zkladntext"/>
        <w:spacing w:before="7"/>
        <w:rPr>
          <w:b/>
          <w:sz w:val="2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193675</wp:posOffset>
                </wp:positionV>
                <wp:extent cx="5905500" cy="99060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990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 w:line="273" w:lineRule="auto"/>
                              <w:ind w:left="108" w:right="109"/>
                            </w:pPr>
                            <w:r>
                              <w:t>2.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Vás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vyhovujúce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súčasné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znenie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regulácie,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alebo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ste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navrhli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reguláciu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upraviť,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alebo zrušiť?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65.15pt;margin-top:15.25pt;width:465pt;height:7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 w:line="273" w:lineRule="auto"/>
                        <w:ind w:left="108" w:right="109"/>
                      </w:pPr>
                      <w:r>
                        <w:t>2.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Vás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vyhovujúce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súčasné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znenie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regulácie,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alebo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ste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navrhli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reguláciu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upraviť,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alebo zrušiť?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b/>
          <w:sz w:val="20"/>
        </w:rPr>
      </w:pPr>
    </w:p>
    <w:p w:rsidR="00FA45D6" w:rsidRDefault="00EB0FDB">
      <w:pPr>
        <w:pStyle w:val="Zkladntext"/>
        <w:spacing w:before="3"/>
        <w:rPr>
          <w:b/>
          <w:sz w:val="1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158750</wp:posOffset>
                </wp:positionV>
                <wp:extent cx="1828800" cy="889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8BA3" id="Rectangle 9" o:spid="_x0000_s1026" style="position:absolute;margin-left:70.8pt;margin-top:12.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DV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RVG&#10;ivTQok9AGlEbyVEV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A45D6" w:rsidRDefault="00EB0FDB">
      <w:pPr>
        <w:spacing w:before="71"/>
        <w:ind w:left="216" w:right="17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MH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zbiera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identifikačné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údaje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účelom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evidencie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účastníkov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ex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post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konzultácií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potreby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Plánu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obnovy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odolnosti SR.</w:t>
      </w:r>
    </w:p>
    <w:p w:rsidR="00FA45D6" w:rsidRDefault="00EB0FDB">
      <w:pPr>
        <w:spacing w:before="1"/>
        <w:ind w:left="216" w:right="22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prípade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zvolenia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„Nie“</w:t>
      </w:r>
      <w:r>
        <w:rPr>
          <w:rFonts w:ascii="Calibri" w:hAnsi="Calibri"/>
          <w:spacing w:val="82"/>
          <w:sz w:val="20"/>
        </w:rPr>
        <w:t xml:space="preserve"> </w:t>
      </w:r>
      <w:r>
        <w:rPr>
          <w:rFonts w:ascii="Calibri" w:hAnsi="Calibri"/>
          <w:sz w:val="20"/>
        </w:rPr>
        <w:t>Vaša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odpoveď</w:t>
      </w:r>
      <w:r>
        <w:rPr>
          <w:rFonts w:ascii="Calibri" w:hAnsi="Calibri"/>
          <w:spacing w:val="77"/>
          <w:sz w:val="20"/>
        </w:rPr>
        <w:t xml:space="preserve"> </w:t>
      </w:r>
      <w:r>
        <w:rPr>
          <w:rFonts w:ascii="Calibri" w:hAnsi="Calibri"/>
          <w:sz w:val="20"/>
        </w:rPr>
        <w:t>ako</w:t>
      </w:r>
      <w:r>
        <w:rPr>
          <w:rFonts w:ascii="Calibri" w:hAnsi="Calibri"/>
          <w:spacing w:val="79"/>
          <w:sz w:val="20"/>
        </w:rPr>
        <w:t xml:space="preserve"> </w:t>
      </w:r>
      <w:r>
        <w:rPr>
          <w:rFonts w:ascii="Calibri" w:hAnsi="Calibri"/>
          <w:sz w:val="20"/>
        </w:rPr>
        <w:t>dotknutého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podnikateľského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subjektu</w:t>
      </w:r>
      <w:r>
        <w:rPr>
          <w:rFonts w:ascii="Calibri" w:hAnsi="Calibri"/>
          <w:spacing w:val="79"/>
          <w:sz w:val="20"/>
        </w:rPr>
        <w:t xml:space="preserve"> </w:t>
      </w:r>
      <w:r>
        <w:rPr>
          <w:rFonts w:ascii="Calibri" w:hAnsi="Calibri"/>
          <w:sz w:val="20"/>
        </w:rPr>
        <w:t>bude</w:t>
      </w:r>
      <w:r>
        <w:rPr>
          <w:rFonts w:ascii="Calibri" w:hAnsi="Calibri"/>
          <w:spacing w:val="77"/>
          <w:sz w:val="20"/>
        </w:rPr>
        <w:t xml:space="preserve"> </w:t>
      </w:r>
      <w:r>
        <w:rPr>
          <w:rFonts w:ascii="Calibri" w:hAnsi="Calibri"/>
          <w:sz w:val="20"/>
        </w:rPr>
        <w:t>zverejnená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anonymizovanej podobe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(bez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uvedenia identifikačných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údajov).</w:t>
      </w:r>
    </w:p>
    <w:p w:rsidR="00FA45D6" w:rsidRDefault="00FA45D6">
      <w:pPr>
        <w:rPr>
          <w:rFonts w:ascii="Calibri" w:hAnsi="Calibri"/>
          <w:sz w:val="20"/>
        </w:rPr>
        <w:sectPr w:rsidR="00FA45D6">
          <w:footerReference w:type="default" r:id="rId7"/>
          <w:type w:val="continuous"/>
          <w:pgSz w:w="11910" w:h="16840"/>
          <w:pgMar w:top="1320" w:right="1200" w:bottom="1200" w:left="1200" w:header="708" w:footer="1000" w:gutter="0"/>
          <w:pgNumType w:start="1"/>
          <w:cols w:space="708"/>
        </w:sectPr>
      </w:pPr>
    </w:p>
    <w:p w:rsidR="00FA45D6" w:rsidRDefault="00FA45D6">
      <w:pPr>
        <w:pStyle w:val="Zkladntext"/>
        <w:spacing w:before="8"/>
        <w:rPr>
          <w:rFonts w:ascii="Calibri"/>
          <w:sz w:val="7"/>
        </w:rPr>
      </w:pPr>
    </w:p>
    <w:p w:rsidR="00FA45D6" w:rsidRDefault="00EB0FDB">
      <w:pPr>
        <w:pStyle w:val="Zkladntext"/>
        <w:ind w:left="98"/>
        <w:rPr>
          <w:rFonts w:ascii="Calibri"/>
          <w:sz w:val="20"/>
        </w:rPr>
      </w:pPr>
      <w:r>
        <w:rPr>
          <w:rFonts w:ascii="Calibri"/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5905500" cy="1270000"/>
                <wp:effectExtent l="5080" t="5080" r="13970" b="1079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70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 w:line="276" w:lineRule="auto"/>
                              <w:ind w:left="108" w:right="104"/>
                            </w:pPr>
                            <w:r>
                              <w:t>3.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upraviť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znenie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regulácie,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uveďte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popíšte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konkrétny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zmenu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regulácie (s prihliadnutím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 zámer, 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ktorým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prijatá):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465pt;height:1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 w:line="276" w:lineRule="auto"/>
                        <w:ind w:left="108" w:right="104"/>
                      </w:pPr>
                      <w:r>
                        <w:t>3.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upraviť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znenie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regulácie,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uveďte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popíšte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konkrétny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zmenu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regulácie (s prihliadnutím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 zámer, 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ktorým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prijatá):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45D6" w:rsidRDefault="00EB0FDB">
      <w:pPr>
        <w:pStyle w:val="Zkladntext"/>
        <w:spacing w:before="1"/>
        <w:rPr>
          <w:rFonts w:ascii="Calibri"/>
          <w:sz w:val="27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238125</wp:posOffset>
                </wp:positionV>
                <wp:extent cx="5905500" cy="106743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7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4.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zrušiť, 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dôvod.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65.15pt;margin-top:18.75pt;width:465pt;height:84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4.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zrušiť, 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dôvod.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1562735</wp:posOffset>
                </wp:positionV>
                <wp:extent cx="5905500" cy="573468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734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5.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náklady,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ktoré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Vám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predmetná regulácia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spôsobuje:</w:t>
                            </w:r>
                          </w:p>
                          <w:p w:rsidR="00FA45D6" w:rsidRDefault="00EB0F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9"/>
                              </w:tabs>
                              <w:spacing w:before="163"/>
                              <w:ind w:hanging="2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Ekonomické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náklady:</w:t>
                            </w:r>
                          </w:p>
                          <w:p w:rsidR="00FA45D6" w:rsidRDefault="00EB0FDB">
                            <w:pPr>
                              <w:spacing w:before="158" w:line="276" w:lineRule="auto"/>
                              <w:ind w:left="108" w:righ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Priame</w:t>
                            </w:r>
                            <w:r>
                              <w:rPr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poplatky</w:t>
                            </w:r>
                            <w:r>
                              <w:rPr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štátu,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alebo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inému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orgánu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štátnej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správy,</w:t>
                            </w:r>
                            <w:r>
                              <w:rPr>
                                <w:i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napr.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poplatky</w:t>
                            </w:r>
                            <w:r>
                              <w:rPr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vystavenie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stavebného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povolenia, poplatky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SOZA</w:t>
                            </w:r>
                            <w:r>
                              <w:rPr>
                                <w:sz w:val="24"/>
                              </w:rPr>
                              <w:t>):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:rsidR="00FA45D6" w:rsidRDefault="00EB0FDB">
                            <w:pPr>
                              <w:spacing w:line="276" w:lineRule="auto"/>
                              <w:ind w:left="108" w:right="10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Nepriame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napr. náklady spojené so zabezpečením ochranných pracovných odevov, 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 zabezpečenie pitného režimu, náklady na vybavenie prevádzky elektronickou registračnou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pokladňou,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školenie,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získanie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potrebných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vedomostí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nevyhnutných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dosiahnutie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určitého diplomu alebo osvedčenia a iné</w:t>
                            </w:r>
                            <w:r>
                              <w:rPr>
                                <w:sz w:val="24"/>
                              </w:rPr>
                              <w:t>):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7"/>
                              <w:rPr>
                                <w:sz w:val="34"/>
                              </w:rPr>
                            </w:pPr>
                          </w:p>
                          <w:p w:rsidR="00FA45D6" w:rsidRDefault="00EB0FDB">
                            <w:pPr>
                              <w:pStyle w:val="Zkladntext"/>
                              <w:spacing w:before="1"/>
                              <w:ind w:left="108"/>
                            </w:pPr>
                            <w:r>
                              <w:t>Frekvencia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plnenia: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EB0F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9"/>
                              </w:tabs>
                              <w:spacing w:line="276" w:lineRule="auto"/>
                              <w:ind w:left="108" w:right="108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Administratívne (časové) náklady: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uveďte osobitne čas potrebný na splnenie povinnosti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Ide o nákladové vyjadrenie času, ktorý strávi podnikateľ resp. jeho zamestnanci realizáciou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konkrétnych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činností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súvislosti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 dodržiavaním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regulačných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povinností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resp.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plnení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informačnej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povinnosti.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Patria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aj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administratívne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súvisiace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samotným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oboznámením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 novou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reguláciou a jej implementáciou </w:t>
                            </w:r>
                            <w:r>
                              <w:rPr>
                                <w:sz w:val="24"/>
                              </w:rPr>
                              <w:t>(v min.):</w:t>
                            </w:r>
                          </w:p>
                          <w:p w:rsidR="00FA45D6" w:rsidRDefault="00EB0FDB">
                            <w:pPr>
                              <w:pStyle w:val="Zkladntext"/>
                              <w:spacing w:before="119"/>
                              <w:ind w:left="108"/>
                              <w:jc w:val="both"/>
                            </w:pPr>
                            <w:r>
                              <w:t>Frekvencia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plnenia: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:rsidR="00FA45D6" w:rsidRDefault="00EB0FDB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6"/>
                              </w:tabs>
                              <w:ind w:left="355" w:hanging="248"/>
                            </w:pPr>
                            <w:r>
                              <w:t>Iné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aké):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5.15pt;margin-top:123.05pt;width:465pt;height:451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5.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náklady,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ktoré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Vám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predmetná regulácia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spôsobuje:</w:t>
                      </w:r>
                    </w:p>
                    <w:p w:rsidR="00FA45D6" w:rsidRDefault="00EB0FD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9"/>
                        </w:tabs>
                        <w:spacing w:before="163"/>
                        <w:ind w:hanging="2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Ekonomické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náklady:</w:t>
                      </w:r>
                    </w:p>
                    <w:p w:rsidR="00FA45D6" w:rsidRDefault="00EB0FDB">
                      <w:pPr>
                        <w:spacing w:before="158" w:line="276" w:lineRule="auto"/>
                        <w:ind w:left="108" w:right="1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Priame</w:t>
                      </w:r>
                      <w:r>
                        <w:rPr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poplatky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štátu,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alebo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inému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orgánu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štátnej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správy,</w:t>
                      </w:r>
                      <w:r>
                        <w:rPr>
                          <w:i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napr.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poplatky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vystavenie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stavebného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povolenia, poplatky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SOZA</w:t>
                      </w:r>
                      <w:r>
                        <w:rPr>
                          <w:sz w:val="24"/>
                        </w:rPr>
                        <w:t>):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4"/>
                        <w:rPr>
                          <w:sz w:val="22"/>
                        </w:rPr>
                      </w:pPr>
                    </w:p>
                    <w:p w:rsidR="00FA45D6" w:rsidRDefault="00EB0FDB">
                      <w:pPr>
                        <w:spacing w:line="276" w:lineRule="auto"/>
                        <w:ind w:left="108" w:right="10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Nepriame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napr. náklady spojené so zabezpečením ochranných pracovných odevov, 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 zabezpečenie pitného režimu, náklady na vybavenie prevádzky elektronickou registračnou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pokladňou,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školenie,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získanie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potrebných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vedomostí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nevyhnutných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dosiahnut</w:t>
                      </w:r>
                      <w:r>
                        <w:rPr>
                          <w:i/>
                          <w:sz w:val="24"/>
                        </w:rPr>
                        <w:t>ie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určitého diplomu alebo osvedčenia a iné</w:t>
                      </w:r>
                      <w:r>
                        <w:rPr>
                          <w:sz w:val="24"/>
                        </w:rPr>
                        <w:t>):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7"/>
                        <w:rPr>
                          <w:sz w:val="34"/>
                        </w:rPr>
                      </w:pPr>
                    </w:p>
                    <w:p w:rsidR="00FA45D6" w:rsidRDefault="00EB0FDB">
                      <w:pPr>
                        <w:pStyle w:val="Zkladntext"/>
                        <w:spacing w:before="1"/>
                        <w:ind w:left="108"/>
                      </w:pPr>
                      <w:r>
                        <w:t>Frekvencia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plnenia: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EB0FD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99"/>
                        </w:tabs>
                        <w:spacing w:line="276" w:lineRule="auto"/>
                        <w:ind w:left="108" w:right="108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Administratívne (časové) náklady: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uveďte osobitne čas potrebný na splnenie povinnosti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Ide o nákladové vyjadrenie času, ktorý strávi podnikateľ resp. jeho zamestnanci realizáciou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konkrétnych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činností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súvislosti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 dodržiavaním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regulačných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povinností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resp.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plnení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informačnej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povinnosti.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Patria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aj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administratívne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súvisiace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samotným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oboznámením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 novou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reguláciou a jej implementáciou </w:t>
                      </w:r>
                      <w:r>
                        <w:rPr>
                          <w:sz w:val="24"/>
                        </w:rPr>
                        <w:t>(v min.):</w:t>
                      </w:r>
                    </w:p>
                    <w:p w:rsidR="00FA45D6" w:rsidRDefault="00EB0FDB">
                      <w:pPr>
                        <w:pStyle w:val="Zkladntext"/>
                        <w:spacing w:before="119"/>
                        <w:ind w:left="108"/>
                        <w:jc w:val="both"/>
                      </w:pPr>
                      <w:r>
                        <w:t>Frekvencia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plnenia: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2"/>
                        <w:rPr>
                          <w:sz w:val="26"/>
                        </w:rPr>
                      </w:pPr>
                    </w:p>
                    <w:p w:rsidR="00FA45D6" w:rsidRDefault="00EB0FDB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356"/>
                        </w:tabs>
                        <w:ind w:left="355" w:hanging="248"/>
                      </w:pPr>
                      <w:r>
                        <w:t>Iné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aké):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spacing w:before="10"/>
        <w:rPr>
          <w:rFonts w:ascii="Calibri"/>
          <w:sz w:val="26"/>
        </w:rPr>
      </w:pPr>
    </w:p>
    <w:p w:rsidR="00FA45D6" w:rsidRDefault="00FA45D6">
      <w:pPr>
        <w:rPr>
          <w:rFonts w:ascii="Calibri"/>
          <w:sz w:val="26"/>
        </w:rPr>
        <w:sectPr w:rsidR="00FA45D6">
          <w:pgSz w:w="11910" w:h="16840"/>
          <w:pgMar w:top="1580" w:right="1200" w:bottom="1200" w:left="1200" w:header="0" w:footer="1000" w:gutter="0"/>
          <w:cols w:space="708"/>
        </w:sectPr>
      </w:pP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FA45D6">
      <w:pPr>
        <w:pStyle w:val="Zkladntext"/>
        <w:spacing w:before="3"/>
        <w:rPr>
          <w:rFonts w:ascii="Calibri"/>
          <w:sz w:val="10"/>
        </w:rPr>
      </w:pPr>
    </w:p>
    <w:p w:rsidR="00FA45D6" w:rsidRDefault="00EB0FDB">
      <w:pPr>
        <w:pStyle w:val="Zkladntext"/>
        <w:ind w:left="98"/>
        <w:rPr>
          <w:rFonts w:ascii="Calibri"/>
          <w:sz w:val="20"/>
        </w:rPr>
      </w:pPr>
      <w:r>
        <w:rPr>
          <w:rFonts w:ascii="Calibri"/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5905500" cy="1066800"/>
                <wp:effectExtent l="5080" t="8890" r="13970" b="1016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6.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Navrhujete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alternatívne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riešenie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regulácii?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áno,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aké?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1" type="#_x0000_t202" style="width:46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6.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Navrhujete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alternatívne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riešenie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regulácii?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áno,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aké?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45D6" w:rsidRDefault="00EB0FDB">
      <w:pPr>
        <w:pStyle w:val="Zkladntext"/>
        <w:spacing w:before="8"/>
        <w:rPr>
          <w:rFonts w:ascii="Calibri"/>
          <w:sz w:val="2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234950</wp:posOffset>
                </wp:positionV>
                <wp:extent cx="5905500" cy="106743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7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7.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Máte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pripomienky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 fungovaniu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regulácie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 praxi?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65.15pt;margin-top:18.5pt;width:465pt;height:84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7.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Máte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pripomienky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 fungovaniu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regulácie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 praxi?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1559560</wp:posOffset>
                </wp:positionV>
                <wp:extent cx="5905500" cy="10668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8. Iné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pripomienky: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65.15pt;margin-top:122.8pt;width:465pt;height:8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8. Iné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pripomienky: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spacing w:before="10"/>
        <w:rPr>
          <w:rFonts w:ascii="Calibri"/>
          <w:sz w:val="26"/>
        </w:rPr>
      </w:pP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EB0FDB">
      <w:pPr>
        <w:pStyle w:val="Zkladntext"/>
        <w:spacing w:before="7"/>
        <w:rPr>
          <w:rFonts w:ascii="Calibri"/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109855</wp:posOffset>
                </wp:positionV>
                <wp:extent cx="5905500" cy="13462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346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9.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Ďalšie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špecifické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otázky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gestora: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65.15pt;margin-top:8.65pt;width:465pt;height:10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x8hwIAACA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9.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Ďalšie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špecifické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otázky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gestora: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FA45D6">
      <w:pPr>
        <w:pStyle w:val="Zkladntext"/>
        <w:spacing w:before="9"/>
        <w:rPr>
          <w:rFonts w:ascii="Calibri"/>
          <w:sz w:val="21"/>
        </w:rPr>
      </w:pPr>
    </w:p>
    <w:p w:rsidR="00FA45D6" w:rsidRDefault="00EB0FDB">
      <w:pPr>
        <w:spacing w:before="90"/>
        <w:ind w:left="216"/>
        <w:rPr>
          <w:b/>
          <w:sz w:val="24"/>
        </w:rPr>
      </w:pPr>
      <w:r>
        <w:rPr>
          <w:b/>
          <w:sz w:val="24"/>
        </w:rPr>
        <w:t>Ďakujeme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vyplnenie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zaslanie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dotazníka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adresu</w:t>
      </w:r>
      <w:r>
        <w:rPr>
          <w:b/>
          <w:spacing w:val="98"/>
          <w:sz w:val="24"/>
        </w:rPr>
        <w:t xml:space="preserve"> </w:t>
      </w:r>
      <w:r w:rsidR="000B6430" w:rsidRPr="000B6430">
        <w:rPr>
          <w:b/>
          <w:color w:val="0000FF"/>
          <w:sz w:val="24"/>
          <w:u w:val="thick" w:color="0000FF"/>
        </w:rPr>
        <w:t>jancik@urso.gov.sk</w:t>
      </w:r>
    </w:p>
    <w:p w:rsidR="00FA45D6" w:rsidRDefault="00EB0FDB">
      <w:pPr>
        <w:spacing w:before="38"/>
        <w:ind w:left="216"/>
        <w:rPr>
          <w:b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hyperlink r:id="rId8">
        <w:r>
          <w:rPr>
            <w:b/>
            <w:color w:val="0000FF"/>
            <w:sz w:val="24"/>
            <w:u w:val="thick" w:color="0000FF"/>
          </w:rPr>
          <w:t>expost@mhsr.sk</w:t>
        </w:r>
        <w:r>
          <w:rPr>
            <w:b/>
            <w:color w:val="0000FF"/>
            <w:sz w:val="24"/>
          </w:rPr>
          <w:t xml:space="preserve"> </w:t>
        </w:r>
      </w:hyperlink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termíne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 w:rsidR="000B6430">
        <w:rPr>
          <w:b/>
          <w:spacing w:val="-1"/>
          <w:sz w:val="24"/>
        </w:rPr>
        <w:t>17. 07. 2024</w:t>
      </w:r>
      <w:r>
        <w:rPr>
          <w:b/>
          <w:sz w:val="24"/>
        </w:rPr>
        <w:t>.</w:t>
      </w:r>
    </w:p>
    <w:sectPr w:rsidR="00FA45D6">
      <w:pgSz w:w="11910" w:h="16840"/>
      <w:pgMar w:top="1580" w:right="1200" w:bottom="1200" w:left="12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DFE" w:rsidRDefault="003A3DFE">
      <w:r>
        <w:separator/>
      </w:r>
    </w:p>
  </w:endnote>
  <w:endnote w:type="continuationSeparator" w:id="0">
    <w:p w:rsidR="003A3DFE" w:rsidRDefault="003A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5D6" w:rsidRDefault="00EB0FDB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5D6" w:rsidRDefault="00EB0FD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p553i+EAAAANAQAADwAA&#10;AAAAAAAAAAAAAAAEBQAAZHJzL2Rvd25yZXYueG1sUEsFBgAAAAAEAAQA8wAAABIGAAAAAA==&#10;" filled="f" stroked="f">
              <v:textbox inset="0,0,0,0">
                <w:txbxContent>
                  <w:p w:rsidR="00FA45D6" w:rsidRDefault="00EB0FD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DFE" w:rsidRDefault="003A3DFE">
      <w:r>
        <w:separator/>
      </w:r>
    </w:p>
  </w:footnote>
  <w:footnote w:type="continuationSeparator" w:id="0">
    <w:p w:rsidR="003A3DFE" w:rsidRDefault="003A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A73FC"/>
    <w:multiLevelType w:val="hybridMultilevel"/>
    <w:tmpl w:val="C2C4624E"/>
    <w:lvl w:ilvl="0" w:tplc="D7B6DE32">
      <w:start w:val="1"/>
      <w:numFmt w:val="lowerLetter"/>
      <w:lvlText w:val="%1)"/>
      <w:lvlJc w:val="left"/>
      <w:pPr>
        <w:ind w:left="368" w:hanging="260"/>
        <w:jc w:val="left"/>
      </w:pPr>
      <w:rPr>
        <w:rFonts w:hint="default"/>
        <w:b/>
        <w:bCs/>
        <w:w w:val="100"/>
        <w:u w:val="thick" w:color="000000"/>
        <w:lang w:val="sk-SK" w:eastAsia="en-US" w:bidi="ar-SA"/>
      </w:rPr>
    </w:lvl>
    <w:lvl w:ilvl="1" w:tplc="E426495C">
      <w:numFmt w:val="bullet"/>
      <w:lvlText w:val="•"/>
      <w:lvlJc w:val="left"/>
      <w:pPr>
        <w:ind w:left="1253" w:hanging="260"/>
      </w:pPr>
      <w:rPr>
        <w:rFonts w:hint="default"/>
        <w:lang w:val="sk-SK" w:eastAsia="en-US" w:bidi="ar-SA"/>
      </w:rPr>
    </w:lvl>
    <w:lvl w:ilvl="2" w:tplc="C4F0C478">
      <w:numFmt w:val="bullet"/>
      <w:lvlText w:val="•"/>
      <w:lvlJc w:val="left"/>
      <w:pPr>
        <w:ind w:left="2146" w:hanging="260"/>
      </w:pPr>
      <w:rPr>
        <w:rFonts w:hint="default"/>
        <w:lang w:val="sk-SK" w:eastAsia="en-US" w:bidi="ar-SA"/>
      </w:rPr>
    </w:lvl>
    <w:lvl w:ilvl="3" w:tplc="B644F156">
      <w:numFmt w:val="bullet"/>
      <w:lvlText w:val="•"/>
      <w:lvlJc w:val="left"/>
      <w:pPr>
        <w:ind w:left="3039" w:hanging="260"/>
      </w:pPr>
      <w:rPr>
        <w:rFonts w:hint="default"/>
        <w:lang w:val="sk-SK" w:eastAsia="en-US" w:bidi="ar-SA"/>
      </w:rPr>
    </w:lvl>
    <w:lvl w:ilvl="4" w:tplc="04D4AF34">
      <w:numFmt w:val="bullet"/>
      <w:lvlText w:val="•"/>
      <w:lvlJc w:val="left"/>
      <w:pPr>
        <w:ind w:left="3932" w:hanging="260"/>
      </w:pPr>
      <w:rPr>
        <w:rFonts w:hint="default"/>
        <w:lang w:val="sk-SK" w:eastAsia="en-US" w:bidi="ar-SA"/>
      </w:rPr>
    </w:lvl>
    <w:lvl w:ilvl="5" w:tplc="DF7C209E">
      <w:numFmt w:val="bullet"/>
      <w:lvlText w:val="•"/>
      <w:lvlJc w:val="left"/>
      <w:pPr>
        <w:ind w:left="4825" w:hanging="260"/>
      </w:pPr>
      <w:rPr>
        <w:rFonts w:hint="default"/>
        <w:lang w:val="sk-SK" w:eastAsia="en-US" w:bidi="ar-SA"/>
      </w:rPr>
    </w:lvl>
    <w:lvl w:ilvl="6" w:tplc="B7A4C7BA">
      <w:numFmt w:val="bullet"/>
      <w:lvlText w:val="•"/>
      <w:lvlJc w:val="left"/>
      <w:pPr>
        <w:ind w:left="5718" w:hanging="260"/>
      </w:pPr>
      <w:rPr>
        <w:rFonts w:hint="default"/>
        <w:lang w:val="sk-SK" w:eastAsia="en-US" w:bidi="ar-SA"/>
      </w:rPr>
    </w:lvl>
    <w:lvl w:ilvl="7" w:tplc="C9EE342A">
      <w:numFmt w:val="bullet"/>
      <w:lvlText w:val="•"/>
      <w:lvlJc w:val="left"/>
      <w:pPr>
        <w:ind w:left="6611" w:hanging="260"/>
      </w:pPr>
      <w:rPr>
        <w:rFonts w:hint="default"/>
        <w:lang w:val="sk-SK" w:eastAsia="en-US" w:bidi="ar-SA"/>
      </w:rPr>
    </w:lvl>
    <w:lvl w:ilvl="8" w:tplc="7948590C">
      <w:numFmt w:val="bullet"/>
      <w:lvlText w:val="•"/>
      <w:lvlJc w:val="left"/>
      <w:pPr>
        <w:ind w:left="7504" w:hanging="2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D6"/>
    <w:rsid w:val="000B6430"/>
    <w:rsid w:val="003A3DFE"/>
    <w:rsid w:val="008E7EC1"/>
    <w:rsid w:val="00E72FDD"/>
    <w:rsid w:val="00EB0FDB"/>
    <w:rsid w:val="00F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B2F3A"/>
  <w15:docId w15:val="{7487D1BE-6B77-4BDA-AD15-DE3A7D53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0B643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B6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st@mhsr.s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Erik Jančík</cp:lastModifiedBy>
  <cp:revision>3</cp:revision>
  <dcterms:created xsi:type="dcterms:W3CDTF">2024-06-14T12:22:00Z</dcterms:created>
  <dcterms:modified xsi:type="dcterms:W3CDTF">2024-06-14T12:24:00Z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