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Default="00EF6188" w:rsidP="004237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327C8B">
        <w:rPr>
          <w:rFonts w:ascii="Times New Roman" w:hAnsi="Times New Roman" w:cs="Times New Roman"/>
          <w:b/>
          <w:sz w:val="24"/>
          <w:szCs w:val="24"/>
        </w:rPr>
        <w:t xml:space="preserve"> post hodnoteniu regulácie č. 44</w:t>
      </w:r>
    </w:p>
    <w:p w:rsidR="00423721" w:rsidRPr="00405BEC" w:rsidRDefault="00423721" w:rsidP="0042372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5BEC">
        <w:rPr>
          <w:rFonts w:ascii="Times New Roman" w:hAnsi="Times New Roman" w:cs="Times New Roman"/>
          <w:sz w:val="24"/>
          <w:szCs w:val="24"/>
        </w:rPr>
        <w:t>(Register ex post hodnotenia na II. kalendárny polrok 2023)</w:t>
      </w:r>
    </w:p>
    <w:bookmarkEnd w:id="0"/>
    <w:p w:rsidR="00423721" w:rsidRPr="00DB7B24" w:rsidRDefault="00423721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E71E16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D4052D">
        <w:rPr>
          <w:rFonts w:ascii="Times New Roman" w:hAnsi="Times New Roman" w:cs="Times New Roman"/>
          <w:sz w:val="24"/>
          <w:szCs w:val="24"/>
        </w:rPr>
        <w:t xml:space="preserve"> § </w:t>
      </w:r>
      <w:r w:rsidR="00E71E16">
        <w:rPr>
          <w:rFonts w:ascii="Times New Roman" w:hAnsi="Times New Roman" w:cs="Times New Roman"/>
          <w:sz w:val="24"/>
          <w:szCs w:val="24"/>
        </w:rPr>
        <w:t xml:space="preserve">64 ods. 2 písm. g) </w:t>
      </w:r>
      <w:r w:rsidRPr="00DB7B2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</w:t>
      </w:r>
      <w:r w:rsidRPr="00E71E16"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</w:t>
      </w:r>
      <w:r w:rsidR="005A5EEC" w:rsidRPr="00E71E16">
        <w:rPr>
          <w:rFonts w:ascii="Times New Roman" w:hAnsi="Times New Roman" w:cs="Times New Roman"/>
          <w:sz w:val="24"/>
          <w:szCs w:val="24"/>
        </w:rPr>
        <w:t>:</w:t>
      </w:r>
    </w:p>
    <w:p w:rsidR="00EF6188" w:rsidRPr="00E71E16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E1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03DED" w:rsidRPr="00E71E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1E16" w:rsidRPr="00E7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Osoba oprávnená na zber starých vozidiel je okrem povinností podľa § 14 a 16 povinná zaslať bezodkladne po prevzatí starého vozidla na spracovanie v elektronickej forme orgánu Policajného zboru údaje z potvrdenia o prevzatí starého vozidla na spracovanie,</w:t>
      </w:r>
    </w:p>
    <w:p w:rsidR="007A10A6" w:rsidRPr="00E71E16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E16" w:rsidRPr="00E71E16" w:rsidRDefault="00E71E16" w:rsidP="00E71E16">
      <w:pPr>
        <w:jc w:val="both"/>
        <w:rPr>
          <w:rFonts w:ascii="Times New Roman" w:hAnsi="Times New Roman" w:cs="Times New Roman"/>
          <w:sz w:val="24"/>
          <w:szCs w:val="24"/>
        </w:rPr>
      </w:pPr>
      <w:r w:rsidRPr="00E71E16">
        <w:rPr>
          <w:rFonts w:ascii="Times New Roman" w:hAnsi="Times New Roman" w:cs="Times New Roman"/>
          <w:sz w:val="24"/>
          <w:szCs w:val="24"/>
        </w:rPr>
        <w:t>§ 65 ods. 1 písm. v) zákona č. 79/2015 Z. z. o odpadoch  a o zmene a doplnení niektorých zákonov v znení neskorších predpisov:</w:t>
      </w:r>
    </w:p>
    <w:p w:rsidR="00E71E16" w:rsidRPr="00E71E16" w:rsidRDefault="00E71E16" w:rsidP="00E71E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E1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E7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Spracovateľ starých vozidiel je povinný okrem povinností podľa § 14 a 17  po prevzatí starého vozidla na spracovanie zaslať bezodkladne v elektronickej forme orgánu policajného zboru údaje z potvrdenia o prevzatí starého vozidla na spracovanie a následne mu do 30 dní po uplynutí kalendárneho štvrťroku doručiť osvedčenie o evidencii časť I a časť II,“</w:t>
      </w:r>
    </w:p>
    <w:p w:rsidR="00370968" w:rsidRPr="00DB7B24" w:rsidRDefault="00370968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1A462C"/>
    <w:rsid w:val="00315093"/>
    <w:rsid w:val="00327C8B"/>
    <w:rsid w:val="00370968"/>
    <w:rsid w:val="00387456"/>
    <w:rsid w:val="00423721"/>
    <w:rsid w:val="004E13CB"/>
    <w:rsid w:val="0050622A"/>
    <w:rsid w:val="005A5EEC"/>
    <w:rsid w:val="005D21B6"/>
    <w:rsid w:val="00623B0A"/>
    <w:rsid w:val="006920F9"/>
    <w:rsid w:val="00705B48"/>
    <w:rsid w:val="007461DA"/>
    <w:rsid w:val="0075126B"/>
    <w:rsid w:val="007A10A6"/>
    <w:rsid w:val="009018F3"/>
    <w:rsid w:val="009C476F"/>
    <w:rsid w:val="009D7743"/>
    <w:rsid w:val="00A23AE4"/>
    <w:rsid w:val="00C33F59"/>
    <w:rsid w:val="00D4052D"/>
    <w:rsid w:val="00DB7B24"/>
    <w:rsid w:val="00E02D9E"/>
    <w:rsid w:val="00E71E16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C082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4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Pavlikova Katarina</cp:lastModifiedBy>
  <cp:revision>3</cp:revision>
  <dcterms:created xsi:type="dcterms:W3CDTF">2023-12-15T11:16:00Z</dcterms:created>
  <dcterms:modified xsi:type="dcterms:W3CDTF">2023-12-15T11:24:00Z</dcterms:modified>
</cp:coreProperties>
</file>