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6929A76D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prostriedkov mechanizmu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(ak relevantné)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(ak relevantné)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5AD429C5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 poskytnutie prostriedkov mechanizmu: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25487463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 RPVS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65F3D60A" w:rsidR="008E47CA" w:rsidRPr="00D41DAB" w:rsidRDefault="00E50A1A" w:rsidP="00EB620F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, že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Štatistického úradu Slovenskej republiky (ďalej aj „ŠÚ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ŠÚ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5082BA83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</w:p>
        </w:tc>
      </w:tr>
      <w:tr w:rsidR="00CC3707" w:rsidRPr="0096621A" w14:paraId="3CBDAA93" w14:textId="77777777" w:rsidTr="00CC3707">
        <w:tc>
          <w:tcPr>
            <w:tcW w:w="962" w:type="pct"/>
            <w:shd w:val="clear" w:color="auto" w:fill="auto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  <w:shd w:val="clear" w:color="auto" w:fill="auto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CDA73D7" w:rsidR="00CF664E" w:rsidRPr="00C77912" w:rsidRDefault="00CF664E" w:rsidP="0068267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účtu, na ktorý majú byť žiadateľovi vyplácané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prostriedky mechanizmu</w:t>
            </w:r>
          </w:p>
        </w:tc>
      </w:tr>
      <w:tr w:rsidR="00DC51DC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5D1981E3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vo forme IBAN</w:t>
            </w:r>
          </w:p>
        </w:tc>
        <w:tc>
          <w:tcPr>
            <w:tcW w:w="3075" w:type="pct"/>
            <w:gridSpan w:val="6"/>
          </w:tcPr>
          <w:p w14:paraId="6F53222C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1DDC5492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Úročený účet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Úročený účet"/>
            <w:tag w:val="Úročený účet"/>
            <w:id w:val="2056889898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3075" w:type="pct"/>
                <w:gridSpan w:val="6"/>
              </w:tcPr>
              <w:p w14:paraId="4183DD6B" w14:textId="7BEA69DD" w:rsidR="00DC51DC" w:rsidRPr="0096621A" w:rsidRDefault="002D641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2D641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5DA99B7E" w14:textId="6C30FAD1" w:rsidR="0014734F" w:rsidRPr="00910258" w:rsidRDefault="0014734F" w:rsidP="0014734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na ktorý majú byť žiadateľovi vyplácané prostriedky mechanizmu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 prípade, že </w:t>
            </w:r>
            <w:r w:rsidR="00FF557A"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žiadateľ deklaruje, že jeho účet na príjem prostriedkov mechanizmu je neúročený, ale 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 zmluvy o zriadení bežného účtu uzatvorenej s bankou/potvrdenia banky o zriadení bežného účtu exaktne nevyplýva, že prostriedky vedené na tomto účte sú vedené bezúročne, je </w:t>
            </w:r>
            <w:r w:rsidR="001F4F61"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  <w:p w14:paraId="5C2A055A" w14:textId="7D00A530" w:rsidR="0014734F" w:rsidRPr="0096621A" w:rsidRDefault="00C7414D" w:rsidP="00C7414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MH SR</w:t>
            </w:r>
            <w:r w:rsidR="0081348B" w:rsidRPr="00B555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5019C" w:rsidRPr="00B5553E">
              <w:rPr>
                <w:rFonts w:asciiTheme="minorHAnsi" w:hAnsiTheme="minorHAnsi" w:cstheme="minorHAnsi"/>
                <w:b/>
                <w:sz w:val="20"/>
                <w:szCs w:val="20"/>
              </w:rPr>
              <w:t>žiadateľovi odporúča</w:t>
            </w:r>
            <w:r w:rsidR="00601B78">
              <w:rPr>
                <w:rFonts w:asciiTheme="minorHAnsi" w:hAnsiTheme="minorHAnsi" w:cstheme="minorHAnsi"/>
                <w:b/>
                <w:sz w:val="20"/>
                <w:szCs w:val="20"/>
              </w:rPr>
              <w:t>, aby</w:t>
            </w:r>
            <w:r w:rsidR="0005019C" w:rsidRPr="00B555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5A7F">
              <w:rPr>
                <w:rFonts w:asciiTheme="minorHAnsi" w:hAnsiTheme="minorHAnsi" w:cstheme="minorHAnsi"/>
                <w:b/>
                <w:sz w:val="20"/>
                <w:szCs w:val="20"/>
              </w:rPr>
              <w:t>na príjem</w:t>
            </w:r>
            <w:r w:rsidR="000501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01B78">
              <w:rPr>
                <w:rFonts w:asciiTheme="minorHAnsi" w:hAnsiTheme="minorHAnsi" w:cstheme="minorHAnsi"/>
                <w:b/>
                <w:sz w:val="20"/>
                <w:szCs w:val="20"/>
              </w:rPr>
              <w:t>prostriedkov mechanizmu využil</w:t>
            </w:r>
            <w:r w:rsidR="0005019C" w:rsidRPr="00B555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bankový účet vedený bezúročne</w:t>
            </w:r>
            <w:r w:rsidR="0005019C">
              <w:rPr>
                <w:rFonts w:asciiTheme="minorHAnsi" w:hAnsiTheme="minorHAnsi" w:cstheme="minorHAnsi"/>
                <w:sz w:val="20"/>
                <w:szCs w:val="20"/>
              </w:rPr>
              <w:t>, nakoľko a</w:t>
            </w:r>
            <w:r w:rsidR="0014734F"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k sú prostriedky mechanizmu poskytované systémom </w:t>
            </w:r>
            <w:r w:rsidR="003C1BD5">
              <w:rPr>
                <w:rFonts w:asciiTheme="minorHAnsi" w:hAnsiTheme="minorHAnsi" w:cstheme="minorHAnsi"/>
                <w:sz w:val="20"/>
                <w:szCs w:val="20"/>
              </w:rPr>
              <w:t>zálohových platieb</w:t>
            </w:r>
            <w:r w:rsidR="0014734F"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, a takto poskytnuté prostriedky sú na účte prijímateľa úročené, </w:t>
            </w:r>
            <w:r w:rsidR="0014734F" w:rsidRPr="00111A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prijímateľ je povinný vzniknuté úroky vrátiť</w:t>
            </w:r>
            <w:r w:rsidR="0014734F"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 MH SR postupom podľa článku 14 Prílohy č. 1 (VZP) Zmluvy o</w:t>
            </w:r>
            <w:r w:rsidR="00BA3946">
              <w:rPr>
                <w:rFonts w:asciiTheme="minorHAnsi" w:hAnsiTheme="minorHAnsi" w:cstheme="minorHAnsi"/>
                <w:sz w:val="20"/>
                <w:szCs w:val="20"/>
              </w:rPr>
              <w:t> poskytnutí príspevku mechanizmu (</w:t>
            </w:r>
            <w:r w:rsidR="00BA3946" w:rsidRPr="00D41DAB">
              <w:rPr>
                <w:rFonts w:asciiTheme="minorHAnsi" w:hAnsiTheme="minorHAnsi" w:cstheme="minorHAnsi"/>
                <w:sz w:val="20"/>
                <w:szCs w:val="20"/>
              </w:rPr>
              <w:t>ďalej aj „</w:t>
            </w:r>
            <w:r w:rsidR="0014734F" w:rsidRPr="008B7E75">
              <w:rPr>
                <w:rFonts w:asciiTheme="minorHAnsi" w:hAnsiTheme="minorHAnsi" w:cstheme="minorHAnsi"/>
                <w:sz w:val="20"/>
                <w:szCs w:val="20"/>
              </w:rPr>
              <w:t>PPM</w:t>
            </w:r>
            <w:r w:rsidR="00BA3946">
              <w:rPr>
                <w:rFonts w:asciiTheme="minorHAnsi" w:hAnsiTheme="minorHAnsi" w:cstheme="minorHAnsi"/>
                <w:sz w:val="20"/>
                <w:szCs w:val="20"/>
              </w:rPr>
              <w:t>“)</w:t>
            </w:r>
            <w:r w:rsidR="0014734F" w:rsidRPr="008B7E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296E92E5" w:rsidR="00DC51DC" w:rsidRPr="0096621A" w:rsidRDefault="00220189" w:rsidP="00EB620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PPM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5 – 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52E03B83" w:rsidR="00A4144B" w:rsidRPr="003810B0" w:rsidRDefault="00EA20F8" w:rsidP="00F408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PPM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5 – Vyhlásenie o partnerstve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16B7487D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5A959E9" w14:textId="7F580074" w:rsidR="00DC51DC" w:rsidRPr="00A74AFB" w:rsidRDefault="00DC51DC" w:rsidP="00F408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PPM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ŽoPPM.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57A8B67E" w:rsidR="009555C8" w:rsidRPr="00D47C46" w:rsidRDefault="009555C8" w:rsidP="00BE1255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Dokumenty potrebné pre overenie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</w:p>
        </w:tc>
      </w:tr>
      <w:tr w:rsidR="009555C8" w:rsidRPr="0096621A" w14:paraId="3A56AF91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B9C6835" w14:textId="32BABEB3" w:rsidR="009555C8" w:rsidRPr="00D47C46" w:rsidRDefault="009555C8" w:rsidP="00F54599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6.1 </w:t>
            </w:r>
            <w:r w:rsidRPr="00BF2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Údaje potrebné na vyžiadanie výpisu z registra trestov</w:t>
            </w:r>
          </w:p>
        </w:tc>
      </w:tr>
      <w:tr w:rsidR="009555C8" w:rsidRPr="0096621A" w14:paraId="45A722ED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59ECA47" w14:textId="77777777" w:rsidR="009555C8" w:rsidRDefault="009555C8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0898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nasledovné osoby </w:t>
            </w:r>
            <w:r w:rsidRPr="00E614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(v prípade, že sú štátnymi občanmi SR a súhlasia s poskytnutím údajov potrebných na vyžiadanie výpisu z registra trestov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  <w:p w14:paraId="67C30AA4" w14:textId="0B3F0846" w:rsidR="009555C8" w:rsidRPr="00165A77" w:rsidRDefault="009555C8" w:rsidP="00E61486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žiadateľa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(v prípade, ak je žiadateľom fyzická osoba), </w:t>
            </w:r>
          </w:p>
          <w:p w14:paraId="332F3431" w14:textId="0C2D298B" w:rsidR="00CE4B2E" w:rsidRPr="00165A77" w:rsidRDefault="00CE4B2E" w:rsidP="00E61486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>za partnera</w:t>
            </w:r>
            <w:r w:rsidR="00F40898"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/partnerov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(v prípade, ak partnerom je fyzická osoba),</w:t>
            </w:r>
          </w:p>
          <w:p w14:paraId="407C115E" w14:textId="11E98526" w:rsidR="009555C8" w:rsidRPr="00165A77" w:rsidRDefault="009555C8" w:rsidP="00E61486">
            <w:pPr>
              <w:pStyle w:val="Odsekzoznamu"/>
              <w:numPr>
                <w:ilvl w:val="0"/>
                <w:numId w:val="36"/>
              </w:numPr>
              <w:tabs>
                <w:tab w:val="left" w:pos="169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štatutárny orgán žiadateľa</w:t>
            </w:r>
            <w:r w:rsidR="004C5464"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/partnera</w:t>
            </w:r>
            <w:r w:rsidR="00324EF4"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/partnerov</w:t>
            </w:r>
            <w:r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>(každého člena štatutárneho orgánu</w:t>
            </w:r>
            <w:r w:rsidR="00324EF4"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>žiadateľa</w:t>
            </w:r>
            <w:r w:rsidR="004C5464"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>/partnera</w:t>
            </w:r>
            <w:r w:rsidR="005F53FC"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>/partnerov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), </w:t>
            </w:r>
          </w:p>
          <w:p w14:paraId="72B30A2D" w14:textId="46A5C02C" w:rsidR="009555C8" w:rsidRPr="00165A77" w:rsidRDefault="009555C8" w:rsidP="00E61486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prokuristu/ov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599A680B" w14:textId="5FCA28C1" w:rsidR="009555C8" w:rsidRPr="00165A77" w:rsidRDefault="009555C8" w:rsidP="00E61486">
            <w:pPr>
              <w:pStyle w:val="Odsekzoznamu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osobu/osoby oprávnenú/oprávnené konať v mene žiadateľa</w:t>
            </w:r>
            <w:r w:rsidR="004C5464"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/partnera</w:t>
            </w:r>
            <w:r w:rsidR="005F53FC" w:rsidRPr="00E61486">
              <w:rPr>
                <w:rFonts w:asciiTheme="minorHAnsi" w:hAnsiTheme="minorHAnsi" w:cstheme="minorHAnsi"/>
                <w:bCs/>
                <w:sz w:val="20"/>
                <w:szCs w:val="20"/>
              </w:rPr>
              <w:t>/partnerov</w:t>
            </w:r>
            <w:r w:rsidRPr="00165A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1396460A" w14:textId="01C7B556" w:rsidR="009555C8" w:rsidRPr="00F2700C" w:rsidRDefault="009555C8" w:rsidP="009555C8">
            <w:pPr>
              <w:jc w:val="both"/>
              <w:rPr>
                <w:rStyle w:val="Hypertextovprepojenie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 potrebné predložiť </w:t>
            </w:r>
            <w:r w:rsidRPr="00BF2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Údaje potrebné na vyžiadanie výpisu z registra trestov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75FE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D64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originál vyplneného záväzného formuláru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zverejneného </w:t>
            </w:r>
            <w:r w:rsidRPr="008431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</w:t>
            </w:r>
            <w:hyperlink r:id="rId9" w:history="1">
              <w:r w:rsidRPr="0084314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84314D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  <w:t>).</w:t>
            </w:r>
          </w:p>
          <w:p w14:paraId="0709B186" w14:textId="7E8365C5" w:rsidR="009555C8" w:rsidRPr="00FE6E19" w:rsidRDefault="009555C8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Údaje uvedené v záväznom formulári 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>sú nevyhnutné na to, aby</w:t>
            </w:r>
            <w:r w:rsidR="00432C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sprostredkovateľ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súlade so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zákon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om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č. 330/2007 Z. z. o registri trestov a o zmene a doplnení niektorých zákonov v znení neskorších predpisov v spojitosti s § 13 zákona </w:t>
            </w:r>
            <w:r w:rsidR="004C460B" w:rsidRPr="004C460B">
              <w:rPr>
                <w:rFonts w:asciiTheme="minorHAnsi" w:hAnsiTheme="minorHAnsi" w:cstheme="minorHAnsi"/>
                <w:bCs/>
                <w:sz w:val="20"/>
                <w:szCs w:val="20"/>
              </w:rPr>
              <w:t>č. 368/2021 Z. z. o mechanizme na podporu obnovy a odolnosti a o zmene a doplnení niektorých zákonov v znení neskorších predpisov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>, mohol žiadať o vydanie výpisu z registra trestov pre konkrétnu fyzickú osobu.</w:t>
            </w:r>
          </w:p>
          <w:p w14:paraId="19EC0486" w14:textId="11E42431" w:rsidR="009555C8" w:rsidRDefault="009555C8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70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Pokiaľ je týchto osôb viac, je potrebné, aby </w:t>
            </w:r>
            <w:r w:rsidR="004C4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</w:t>
            </w:r>
            <w:r w:rsidRPr="00F270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daje potrebné na vyžiadanie výpisu z registra trestov poskytla každá fyzická osoba samostatne na samostatnom tlačive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0E764DEB" w14:textId="77777777" w:rsidR="009555C8" w:rsidRDefault="009555C8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C4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</w:p>
          <w:p w14:paraId="6B97DD8D" w14:textId="784D1562" w:rsidR="009555C8" w:rsidRPr="003F4C85" w:rsidRDefault="009555C8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Pri vypĺňaní </w:t>
            </w:r>
            <w:r w:rsidR="004C460B">
              <w:rPr>
                <w:rFonts w:asciiTheme="minorHAnsi" w:hAnsiTheme="minorHAnsi" w:cstheme="minorHAnsi"/>
                <w:bCs/>
                <w:sz w:val="20"/>
                <w:szCs w:val="20"/>
              </w:rPr>
              <w:t>Ú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j. uviesť napr. Bratislava II. – mestská časť Ružinov, resp. Košice 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mestská časť Juh a pod. V prípade, že osoba poskytujúca údaje je narodená v okrese Bratislava alebo v okrese Košice, je potrebné, aby v rámci údaju „Okres narodenia“ presne špecifikovala číslo/názov daného okresu (v prípade Bratislavy ide o okresy Bratislava I. až V.; v 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1723ED34" w:rsidR="009555C8" w:rsidRPr="00D47C46" w:rsidRDefault="009555C8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Je nevyhnutné vyplniť všetky údaje v súlade s inštrukciou v</w:t>
            </w:r>
            <w:r w:rsidR="004C46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záväznom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formulári, vrátane prečiarknutia nerelevantných / nehodiacich sa údajov (poznámka pod čiarou č. 1 a č. 2).</w:t>
            </w:r>
          </w:p>
        </w:tc>
      </w:tr>
      <w:tr w:rsidR="009555C8" w:rsidRPr="0096621A" w14:paraId="2ABC30B9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97F7BC5" w14:textId="53D6E738" w:rsidR="009555C8" w:rsidRPr="00D47C46" w:rsidRDefault="009555C8" w:rsidP="00F54599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6.2 </w:t>
            </w:r>
            <w:r w:rsidRPr="00F270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SR, výpis z registra trestov domovskej krajiny alebo doklad rovnocennej dôkaznej hodnoty z domovskej krajiny</w:t>
            </w:r>
          </w:p>
        </w:tc>
      </w:tr>
      <w:tr w:rsidR="003F1943" w:rsidRPr="0096621A" w14:paraId="2F9C3CD2" w14:textId="77777777" w:rsidTr="007B333F">
        <w:trPr>
          <w:trHeight w:val="9531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5D0C477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460B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nasledovné osoby:</w:t>
            </w:r>
          </w:p>
          <w:p w14:paraId="050DCDA5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0A2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fyzické osoby, ktoré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A2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sú štátnymi občanmi SR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7D96E032" w14:textId="584FB4F6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0A2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osoby, ktoré sú štátnymi občanmi SR, ale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A2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neposkytli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</w:t>
            </w:r>
            <w:r w:rsidRPr="000A2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daje potrebné na vyžiadanie výpisu z registra trestov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61098E2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0A2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právnické osoby so sídlom mimo SR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2023D347" w14:textId="773A63B9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 to za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96D210A" w14:textId="5ADA2E7D" w:rsidR="003F1943" w:rsidRPr="00D72B91" w:rsidRDefault="003F1943" w:rsidP="00CE4B2E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2B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žiadateľa </w:t>
            </w:r>
          </w:p>
          <w:p w14:paraId="04D9B303" w14:textId="7F366086" w:rsidR="003F1943" w:rsidRPr="00D72B91" w:rsidRDefault="003F1943" w:rsidP="00CE4B2E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partnera/partnerov,</w:t>
            </w:r>
          </w:p>
          <w:p w14:paraId="0A9932BC" w14:textId="557AFD51" w:rsidR="003F1943" w:rsidRDefault="003F1943" w:rsidP="009555C8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>štatutárny orgán žiadateľa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/partnera/partnerov 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>(každého člena štatutárneho orgánu žiadateľa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/partnera/partnerov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>),</w:t>
            </w:r>
          </w:p>
          <w:p w14:paraId="323C0F52" w14:textId="77777777" w:rsidR="003F1943" w:rsidRDefault="003F1943" w:rsidP="009555C8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prokuristu/ov, </w:t>
            </w:r>
          </w:p>
          <w:p w14:paraId="45247908" w14:textId="16F2FC63" w:rsidR="003F1943" w:rsidRPr="000A26E1" w:rsidRDefault="003F1943" w:rsidP="009555C8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>osobu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/osoby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oprávnenú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/oprávnené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konať v mene žiadateľa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/partnera/partnerov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344033F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 potrebné predložiť: </w:t>
            </w:r>
          </w:p>
          <w:p w14:paraId="033D4B7A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SR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resp.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618534A6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domovskej krajiny</w:t>
            </w:r>
            <w:r w:rsidRPr="000A26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resp. </w:t>
            </w:r>
          </w:p>
          <w:p w14:paraId="4E41C063" w14:textId="77777777" w:rsidR="003F194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doklad rovnocennej dôkaznej hodnoty z domovskej krajiny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B7E7F04" w14:textId="77777777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Osoby, ktoré </w:t>
            </w:r>
            <w:r w:rsidRPr="00192E50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nie sú občanmi SR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, môžu preukázať splnenie danej podmienky jedným z nasledovných dokumentov:</w:t>
            </w:r>
          </w:p>
          <w:p w14:paraId="4EDB8941" w14:textId="77777777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- výpis z registra trestov SR,</w:t>
            </w:r>
          </w:p>
          <w:p w14:paraId="572D636B" w14:textId="77777777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- výpis z registra trestov domovskej krajiny alebo</w:t>
            </w:r>
          </w:p>
          <w:p w14:paraId="034BF3CA" w14:textId="77777777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doklad rovnocennej dôkaznej hodnoty z domovskej krajiny. </w:t>
            </w:r>
          </w:p>
          <w:p w14:paraId="13D43FC9" w14:textId="77777777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SR nesmie byť starší ako 30 kalendárnych dní ku dňu poskytnutia súčinnosti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ED647A4" w14:textId="07E15B3A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domovskej krajiny, resp. doklad rovnocennej dôkaznej hodnoty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614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domovskej krajiny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nesmie byť starší ako 3 mesiace ku dňu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poskytnutia súčinnosti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. V prípade výpisu z registra trestov domovskej krajiny a dokladu rovnocennej dôkaznej hodnoty z domovskej krajiny platí, že musia byť úradne p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reložené do slovenského jazyka</w:t>
            </w:r>
            <w:r>
              <w:rPr>
                <w:rStyle w:val="Odkaznapoznmkupodiarou"/>
                <w:rFonts w:asciiTheme="minorHAnsi" w:hAnsiTheme="minorHAnsi" w:cstheme="minorHAnsi"/>
                <w:bCs/>
                <w:sz w:val="20"/>
                <w:szCs w:val="20"/>
              </w:rPr>
              <w:footnoteReference w:id="8"/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6D873664" w14:textId="77777777" w:rsidR="003F1943" w:rsidRPr="00335EF3" w:rsidRDefault="003F1943" w:rsidP="009555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Ak z výpisu z registra trestov domovskej krajiny, resp. z dokladu rovnocennej dôkaznej hodnoty z domovskej krajiny nemožno identifikovať trestný čin, za ktorý bola osoba, ktorá nie je štátnym občanom SR, odsúdená, jeho prílohou musí byť aj právoplatný rozsudok s úradne overeným prekladom do slovenského jazyka</w:t>
            </w:r>
            <w:r>
              <w:rPr>
                <w:rStyle w:val="Odkaznapoznmkupodiarou"/>
                <w:rFonts w:asciiTheme="minorHAnsi" w:hAnsiTheme="minorHAnsi" w:cstheme="minorHAnsi"/>
                <w:bCs/>
                <w:sz w:val="20"/>
                <w:szCs w:val="20"/>
              </w:rPr>
              <w:footnoteReference w:id="9"/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74B11811" w14:textId="77777777" w:rsidR="003F1943" w:rsidRPr="00D47C46" w:rsidRDefault="003F1943" w:rsidP="00BE125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92E5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prípade,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získa výpis z registra trestov SR na integrovanom obslužnom mieste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(príslušná pobočka Slovenskej pošty)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žiadateľ </w:t>
            </w:r>
            <w:r w:rsidRPr="0019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povinný spolu s výpisom z registra trestov SR predložiť aj osvedčovaciu doložku</w:t>
            </w:r>
            <w:r w:rsidRPr="00335EF3">
              <w:rPr>
                <w:rFonts w:asciiTheme="minorHAnsi" w:hAnsiTheme="minorHAnsi" w:cstheme="minorHAnsi"/>
                <w:bCs/>
                <w:sz w:val="20"/>
                <w:szCs w:val="20"/>
              </w:rPr>
              <w:t>. Bez osvedčovacej doložky nie je možné považovať výpis z registra trestov SR získaný na integrovanom obslužnom mieste (príslušná pobočka Slovenskej pošty) za dokument vytvorený zaručenou konverziou a je možné pochybovať o zachovaní právnych účinkov pôvodného dokumentu, z ktorého bol dokument vytvorený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5BB5AED" w14:textId="48F539E3" w:rsidR="003F1943" w:rsidRPr="00D47C46" w:rsidRDefault="003F1943" w:rsidP="00F37150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708E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V prípade</w:t>
            </w:r>
            <w:r>
              <w:t xml:space="preserve"> </w:t>
            </w:r>
            <w:r w:rsidRPr="00B72AC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štatutárneho orgánu partnera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/partnerov</w:t>
            </w:r>
            <w:r w:rsidRPr="00F3715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(člena štatutárneho orgánu partnera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/partnerov</w:t>
            </w:r>
            <w:r w:rsidRPr="00F3715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</w:t>
            </w:r>
            <w:r w:rsidRPr="00B72AC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B72AC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ktorého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/ktorých</w:t>
            </w:r>
            <w:r w:rsidRPr="00B72AC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bezúhonnosť vyplýva priamo z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 </w:t>
            </w:r>
            <w:r w:rsidRPr="00B72AC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osobitného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právneho</w:t>
            </w:r>
            <w:r w:rsidRPr="00B72AC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predpisu</w:t>
            </w:r>
            <w:r w:rsidRPr="008708E9">
              <w:rPr>
                <w:rStyle w:val="Odkaznapoznmkupodiarou"/>
                <w:rFonts w:asciiTheme="minorHAnsi" w:hAnsiTheme="minorHAnsi" w:cstheme="minorHAnsi"/>
                <w:color w:val="FF0000"/>
                <w:sz w:val="20"/>
                <w:szCs w:val="20"/>
              </w:rPr>
              <w:footnoteReference w:id="10"/>
            </w:r>
            <w:r w:rsidRPr="008708E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B72AC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B72AC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j. ak z tohto osobitného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právneho </w:t>
            </w:r>
            <w:r w:rsidRPr="00B72AC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predpisu vyplýva, že výkon funkcie štatutárneho orgánu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/člena štatutárneho orgánu</w:t>
            </w:r>
            <w:r w:rsidRPr="00B72AC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nie je možný v prípade, že bola osoba zastávajúca túto funkciu odsúdená za úmyselný trestný čin,</w:t>
            </w:r>
            <w:r w:rsidRPr="008708E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je postačujúce preukázať splnenie podmienky bezúhonnosti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8708E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iba prostredníctvom deklarovania tejto skutočnosti v tabuľke nižšie.</w:t>
            </w:r>
          </w:p>
        </w:tc>
      </w:tr>
      <w:tr w:rsidR="001522E8" w:rsidRPr="0096621A" w14:paraId="3E3DE84A" w14:textId="77777777" w:rsidTr="00BE1255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98C146D" w14:textId="2FF0CB68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Vyplýva z osobitného  právneho predpisu, že funkcia štatutárneho orgánu/člena štatutárneho orgánu partnera/partnerov nemôže byť vykonávaná osobou odsúdenou za úmyselný trestný čin?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-347560311"/>
            <w:placeholder>
              <w:docPart w:val="EE8DE482047F45BB97FB3F2D0AE61C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523B0BBB" w14:textId="2B43ABEE" w:rsidR="001522E8" w:rsidRPr="000A26E1" w:rsidRDefault="001522E8" w:rsidP="001522E8">
                <w:pPr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522E8" w:rsidRPr="0096621A" w14:paraId="3DE2AB7E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BA2C169" w14:textId="45D7BBC1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ustanovenia osobitného právneho predpisu, z ktorých uvedené vyplýva a identifikujte fyzické osoby oprávnené konať za partnera/partnerov, ktorých sa dané ustanovenie týka.</w:t>
            </w:r>
          </w:p>
        </w:tc>
      </w:tr>
      <w:tr w:rsidR="001522E8" w:rsidRPr="0096621A" w14:paraId="352D13A4" w14:textId="77777777" w:rsidTr="004F1E20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C6D3361" w14:textId="5F534814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Ustanovenia osobitného právneho predpisu </w:t>
            </w:r>
            <w:r w:rsidRPr="00BE1255">
              <w:rPr>
                <w:rFonts w:asciiTheme="minorHAnsi" w:hAnsiTheme="minorHAnsi" w:cstheme="minorHAnsi"/>
                <w:bCs/>
                <w:sz w:val="20"/>
                <w:szCs w:val="20"/>
              </w:rPr>
              <w:t>(číslo a názov zákona, znenie paragrafu ...)</w:t>
            </w:r>
          </w:p>
        </w:tc>
        <w:tc>
          <w:tcPr>
            <w:tcW w:w="2500" w:type="pct"/>
            <w:gridSpan w:val="5"/>
            <w:shd w:val="clear" w:color="auto" w:fill="D9D9D9" w:themeFill="background1" w:themeFillShade="D9"/>
          </w:tcPr>
          <w:p w14:paraId="237AB2E0" w14:textId="3585E020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 a priezvisko fyzickej osoby oprávnenej konať za partnera, ktorej sa dané ustanovenie týka</w:t>
            </w:r>
          </w:p>
        </w:tc>
      </w:tr>
      <w:tr w:rsidR="001522E8" w:rsidRPr="0096621A" w14:paraId="1BA2DD84" w14:textId="77777777" w:rsidTr="00BE1255">
        <w:tc>
          <w:tcPr>
            <w:tcW w:w="2500" w:type="pct"/>
            <w:gridSpan w:val="5"/>
            <w:shd w:val="clear" w:color="auto" w:fill="auto"/>
          </w:tcPr>
          <w:p w14:paraId="62D131E6" w14:textId="77777777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5"/>
            <w:shd w:val="clear" w:color="auto" w:fill="auto"/>
          </w:tcPr>
          <w:p w14:paraId="0E74385C" w14:textId="77777777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3947A5A1" w14:textId="77777777" w:rsidTr="00BE1255">
        <w:tc>
          <w:tcPr>
            <w:tcW w:w="2500" w:type="pct"/>
            <w:gridSpan w:val="5"/>
            <w:shd w:val="clear" w:color="auto" w:fill="auto"/>
          </w:tcPr>
          <w:p w14:paraId="73900F22" w14:textId="77777777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5"/>
            <w:shd w:val="clear" w:color="auto" w:fill="auto"/>
          </w:tcPr>
          <w:p w14:paraId="157EB738" w14:textId="32AB6009" w:rsidR="001522E8" w:rsidRPr="000A26E1" w:rsidRDefault="001522E8" w:rsidP="001522E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03F83CEB" w:rsidR="001522E8" w:rsidRPr="00BE1255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1522E8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94E71CA" w14:textId="09D632F9" w:rsidR="001522E8" w:rsidRDefault="001522E8" w:rsidP="001522E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1701717" w14:textId="24F40E30" w:rsidR="001522E8" w:rsidRPr="007A7339" w:rsidRDefault="001522E8" w:rsidP="001522E8">
            <w:pPr>
              <w:pStyle w:val="Odsekzoznamu"/>
              <w:numPr>
                <w:ilvl w:val="0"/>
                <w:numId w:val="33"/>
              </w:numPr>
              <w:ind w:left="306" w:hanging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financovanie tých istých výdavkov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prostriedkov mechanizmu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iných programov Európskej únie, iných nástrojov finančnej pomoci poskytnutej SR zo zahraničia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</w:t>
            </w:r>
          </w:p>
          <w:p w14:paraId="45938F70" w14:textId="7E1BF420" w:rsidR="001522E8" w:rsidRPr="00664453" w:rsidRDefault="001522E8" w:rsidP="001522E8">
            <w:pPr>
              <w:pStyle w:val="Odsekzoznamu"/>
              <w:numPr>
                <w:ilvl w:val="0"/>
                <w:numId w:val="33"/>
              </w:numPr>
              <w:ind w:left="310" w:hanging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445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 z iného nástroja podpory financovaného zo zdrojov Európskej únie na realizáciu iného projektu zameraného na dosahovanie rovnakých výsledkov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7F585B5866E74F96AF4638EDC6DF63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BD83F4E" w14:textId="7878C292" w:rsidR="001522E8" w:rsidRPr="0096621A" w:rsidRDefault="001522E8" w:rsidP="001522E8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522E8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1522E8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1522E8" w:rsidRPr="00A74AFB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1522E8" w:rsidRPr="0096621A" w:rsidRDefault="001522E8" w:rsidP="001522E8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1522E8" w:rsidRPr="0096621A" w:rsidRDefault="001522E8" w:rsidP="001522E8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príp.</w:t>
            </w:r>
            <w:r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 právneho aktu </w:t>
            </w:r>
          </w:p>
        </w:tc>
      </w:tr>
      <w:tr w:rsidR="001522E8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1522E8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1522E8" w:rsidRDefault="001522E8" w:rsidP="001522E8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1522E8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1522E8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1522E8" w:rsidRDefault="001522E8" w:rsidP="001522E8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1522E8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6C66D03E" w:rsidR="001522E8" w:rsidRPr="00BE1255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1522E8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2E839544" w:rsidR="001522E8" w:rsidRPr="00270754" w:rsidRDefault="001522E8" w:rsidP="001522E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2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3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>
              <w:rPr>
                <w:rFonts w:asciiTheme="minorHAnsi" w:hAnsiTheme="minorHAnsi"/>
                <w:sz w:val="20"/>
                <w:szCs w:val="20"/>
              </w:rPr>
              <w:t> PPM?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60994169E6674DE3AA580963D8F591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47174D0" w14:textId="34258E91" w:rsidR="001522E8" w:rsidRPr="0096621A" w:rsidRDefault="001522E8" w:rsidP="001522E8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522E8" w:rsidRPr="0096621A" w14:paraId="3183C76D" w14:textId="77777777" w:rsidTr="00C421AD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5B65C448" w14:textId="77777777" w:rsidR="001522E8" w:rsidRDefault="001522E8" w:rsidP="001522E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0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r w:rsidRPr="004D50BF">
              <w:rPr>
                <w:rFonts w:ascii="Calibri" w:hAnsi="Calibri"/>
                <w:sz w:val="20"/>
                <w:szCs w:val="20"/>
              </w:rPr>
              <w:t>Plán obnovy a odolnosti v priečinku Dokumenty/</w:t>
            </w:r>
            <w:r w:rsidRPr="008F02FD">
              <w:rPr>
                <w:rFonts w:ascii="Calibri" w:hAnsi="Calibri"/>
                <w:sz w:val="20"/>
                <w:szCs w:val="20"/>
              </w:rPr>
              <w:t>Vzory zmlúv o poskytnutí prostriedkov mechanizmu</w:t>
            </w:r>
            <w:r>
              <w:rPr>
                <w:rFonts w:ascii="Calibri" w:hAnsi="Calibri"/>
                <w:sz w:val="20"/>
                <w:szCs w:val="20"/>
              </w:rPr>
              <w:t xml:space="preserve">/Komponent 9 </w:t>
            </w:r>
            <w:r w:rsidRPr="008F02FD">
              <w:rPr>
                <w:rFonts w:ascii="Calibri" w:hAnsi="Calibri"/>
                <w:sz w:val="20"/>
                <w:szCs w:val="20"/>
              </w:rPr>
              <w:t xml:space="preserve">Zmluva o poskytnutí prostriedkov mechanizmu na podporu obnovy a odolnosti </w:t>
            </w:r>
            <w:r>
              <w:rPr>
                <w:rFonts w:ascii="Calibri" w:hAnsi="Calibri"/>
                <w:sz w:val="20"/>
                <w:szCs w:val="20"/>
              </w:rPr>
              <w:t xml:space="preserve">a Zmluva o partnerstve </w:t>
            </w:r>
            <w:r w:rsidRPr="008F02FD">
              <w:rPr>
                <w:rFonts w:ascii="Calibri" w:hAnsi="Calibri"/>
                <w:sz w:val="20"/>
                <w:szCs w:val="20"/>
              </w:rPr>
              <w:t>pre výzvu s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8F02FD">
              <w:rPr>
                <w:rFonts w:ascii="Calibri" w:hAnsi="Calibri"/>
                <w:sz w:val="20"/>
                <w:szCs w:val="20"/>
              </w:rPr>
              <w:t>kódom</w:t>
            </w:r>
            <w:r>
              <w:rPr>
                <w:rFonts w:ascii="Calibri" w:hAnsi="Calibri"/>
                <w:sz w:val="20"/>
                <w:szCs w:val="20"/>
              </w:rPr>
              <w:t xml:space="preserve"> 09I04-03-V03.</w:t>
            </w:r>
          </w:p>
          <w:p w14:paraId="699919E8" w14:textId="26C8BE1E" w:rsidR="001522E8" w:rsidRPr="00957193" w:rsidRDefault="001522E8" w:rsidP="001522E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procesy súvisiace s implementáciou projektu už nebolo predložené žiadateľom v rámci žiadosti o poskytnutie PPM,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 w:rsidR="00D25767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4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1522E8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7E541BC" w:rsidR="001522E8" w:rsidRPr="00BE1255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poskytnutí prostriedkov mechanizmu</w:t>
            </w:r>
          </w:p>
        </w:tc>
      </w:tr>
      <w:tr w:rsidR="001522E8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1D695CE3" w:rsidR="001522E8" w:rsidRPr="00ED1248" w:rsidRDefault="001522E8" w:rsidP="001522E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 PPM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5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7F585B5866E74F96AF4638EDC6DF63CC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EndPr/>
          <w:sdtContent>
            <w:tc>
              <w:tcPr>
                <w:tcW w:w="1379" w:type="pct"/>
              </w:tcPr>
              <w:p w14:paraId="5FED9D4E" w14:textId="3A27DCA6" w:rsidR="001522E8" w:rsidRPr="0096621A" w:rsidRDefault="001522E8" w:rsidP="001522E8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522E8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668DE912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 PPM</w:t>
            </w:r>
          </w:p>
        </w:tc>
      </w:tr>
      <w:tr w:rsidR="001522E8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1522E8" w:rsidRPr="000A3A3D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1522E8" w:rsidRPr="000A3A3D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1522E8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1522E8" w:rsidRPr="000A3A3D" w:rsidRDefault="001522E8" w:rsidP="001522E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1522E8" w:rsidRPr="000A3A3D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0FE62061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7EA8DF64" w14:textId="77777777" w:rsidR="001522E8" w:rsidRPr="000A3A3D" w:rsidRDefault="001522E8" w:rsidP="001522E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2F8F0BF8" w14:textId="77777777" w:rsidR="001522E8" w:rsidRPr="000A3A3D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1DCB00B0" w14:textId="77777777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39635A40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1522E8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34135972" w:rsidR="001522E8" w:rsidRPr="00BB15B0" w:rsidRDefault="001522E8" w:rsidP="001522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Zmluvy o poskytnutí prostriedkov mechanizmu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1522E8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1522E8" w:rsidRPr="008E47CA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16"/>
            </w:r>
          </w:p>
        </w:tc>
        <w:tc>
          <w:tcPr>
            <w:tcW w:w="3075" w:type="pct"/>
            <w:gridSpan w:val="6"/>
          </w:tcPr>
          <w:p w14:paraId="412AD1C4" w14:textId="77777777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1522E8" w:rsidRPr="008E47CA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1522E8" w:rsidRPr="008E47CA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522E8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1522E8" w:rsidRPr="001D6E84" w:rsidRDefault="001522E8" w:rsidP="001522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1522E8" w:rsidRPr="0096621A" w:rsidRDefault="001522E8" w:rsidP="001522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D3276C" w:rsidRPr="0096621A" w:rsidRDefault="00337923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D2CE" w14:textId="77777777" w:rsidR="00337923" w:rsidRDefault="00337923" w:rsidP="009B6C34">
      <w:r>
        <w:separator/>
      </w:r>
    </w:p>
  </w:endnote>
  <w:endnote w:type="continuationSeparator" w:id="0">
    <w:p w14:paraId="5ABB5CA9" w14:textId="77777777" w:rsidR="00337923" w:rsidRDefault="00337923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42D3" w14:textId="77777777" w:rsidR="00822339" w:rsidRDefault="008223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5741634F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2233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5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2233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5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7F4" w14:textId="77777777" w:rsidR="00822339" w:rsidRDefault="008223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CED42" w14:textId="77777777" w:rsidR="00337923" w:rsidRDefault="00337923" w:rsidP="009B6C34">
      <w:r>
        <w:separator/>
      </w:r>
    </w:p>
  </w:footnote>
  <w:footnote w:type="continuationSeparator" w:id="0">
    <w:p w14:paraId="1F6D77D8" w14:textId="77777777" w:rsidR="00337923" w:rsidRDefault="00337923" w:rsidP="009B6C34">
      <w:r>
        <w:continuationSeparator/>
      </w:r>
    </w:p>
  </w:footnote>
  <w:footnote w:id="1">
    <w:p w14:paraId="50A88A75" w14:textId="266ECA3E" w:rsidR="008E47CA" w:rsidRDefault="008E47CA" w:rsidP="004E40F1">
      <w:pPr>
        <w:pStyle w:val="Textpoznmkypodiarou"/>
        <w:jc w:val="both"/>
        <w:rPr>
          <w:rFonts w:ascii="Arial" w:hAnsi="Arial"/>
          <w:sz w:val="16"/>
          <w:lang w:eastAsia="en-US"/>
        </w:rPr>
      </w:pPr>
      <w:r w:rsidRPr="00A2389F">
        <w:rPr>
          <w:rStyle w:val="Odkaznapoznmkupodiarou"/>
          <w:rFonts w:ascii="Calibri" w:hAnsi="Calibri"/>
          <w:sz w:val="16"/>
          <w:szCs w:val="16"/>
        </w:rPr>
        <w:footnoteRef/>
      </w:r>
      <w:r>
        <w:t xml:space="preserve"> </w:t>
      </w:r>
      <w:r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>
        <w:rPr>
          <w:rFonts w:ascii="Calibri" w:hAnsi="Calibri"/>
          <w:sz w:val="16"/>
          <w:szCs w:val="16"/>
        </w:rPr>
        <w:t xml:space="preserve"> v znení neskorších predpisov (ďalej aj zákon o registri partnerov“).</w:t>
      </w:r>
      <w:r w:rsidR="00CF6664">
        <w:rPr>
          <w:rFonts w:ascii="Calibri" w:hAnsi="Calibri"/>
          <w:sz w:val="16"/>
          <w:szCs w:val="16"/>
        </w:rPr>
        <w:t xml:space="preserve"> 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Povinnosť zápisu do RPVS </w:t>
      </w:r>
      <w:r w:rsidR="003C4845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CA09EC">
        <w:rPr>
          <w:rFonts w:asciiTheme="minorHAnsi" w:hAnsiTheme="minorHAnsi" w:cstheme="minorHAnsi"/>
          <w:b/>
          <w:sz w:val="16"/>
          <w:szCs w:val="16"/>
        </w:rPr>
        <w:t>/partnerov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>, ktorým budú posk</w:t>
      </w:r>
      <w:r w:rsidR="0062307E">
        <w:rPr>
          <w:rFonts w:asciiTheme="minorHAnsi" w:hAnsiTheme="minorHAnsi" w:cstheme="minorHAnsi"/>
          <w:b/>
          <w:sz w:val="16"/>
          <w:szCs w:val="16"/>
        </w:rPr>
        <w:t>ytnuté prostriedky mechanizmu vo výške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 100 000 EUR a</w:t>
      </w:r>
      <w:r w:rsidR="00BB0530">
        <w:rPr>
          <w:rFonts w:asciiTheme="minorHAnsi" w:hAnsiTheme="minorHAnsi" w:cstheme="minorHAnsi"/>
          <w:b/>
          <w:sz w:val="16"/>
          <w:szCs w:val="16"/>
        </w:rPr>
        <w:t> 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BB0530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B0530" w:rsidRPr="008703D3">
        <w:rPr>
          <w:rFonts w:asciiTheme="minorHAnsi" w:hAnsiTheme="minorHAnsi" w:cstheme="minorHAnsi"/>
          <w:sz w:val="16"/>
          <w:szCs w:val="16"/>
        </w:rPr>
        <w:t>v</w:t>
      </w:r>
      <w:r w:rsidR="0030783F">
        <w:rPr>
          <w:rFonts w:asciiTheme="minorHAnsi" w:hAnsiTheme="minorHAnsi" w:cstheme="minorHAnsi"/>
          <w:sz w:val="16"/>
          <w:szCs w:val="16"/>
        </w:rPr>
        <w:t> </w:t>
      </w:r>
      <w:r w:rsidR="00BB0530" w:rsidRPr="008703D3">
        <w:rPr>
          <w:rFonts w:asciiTheme="minorHAnsi" w:hAnsiTheme="minorHAnsi" w:cstheme="minorHAnsi"/>
          <w:sz w:val="16"/>
          <w:szCs w:val="16"/>
        </w:rPr>
        <w:t>prípade</w:t>
      </w:r>
      <w:r w:rsidR="0030783F">
        <w:rPr>
          <w:rFonts w:asciiTheme="minorHAnsi" w:hAnsiTheme="minorHAnsi" w:cstheme="minorHAnsi"/>
          <w:sz w:val="16"/>
          <w:szCs w:val="16"/>
        </w:rPr>
        <w:t>,</w:t>
      </w:r>
      <w:r w:rsidR="00BB0530" w:rsidRPr="008703D3">
        <w:rPr>
          <w:rFonts w:asciiTheme="minorHAnsi" w:hAnsiTheme="minorHAnsi" w:cstheme="minorHAnsi"/>
          <w:sz w:val="16"/>
          <w:szCs w:val="16"/>
        </w:rPr>
        <w:t xml:space="preserve"> ak ide o</w:t>
      </w:r>
      <w:r w:rsidR="008703D3" w:rsidRPr="008703D3">
        <w:rPr>
          <w:rFonts w:asciiTheme="minorHAnsi" w:hAnsiTheme="minorHAnsi" w:cstheme="minorHAnsi"/>
          <w:sz w:val="16"/>
          <w:szCs w:val="16"/>
        </w:rPr>
        <w:t> jednorazovo poskytnuté plnenie</w:t>
      </w:r>
      <w:r w:rsidR="008703D3">
        <w:rPr>
          <w:rFonts w:asciiTheme="minorHAnsi" w:hAnsiTheme="minorHAnsi" w:cstheme="minorHAnsi"/>
          <w:sz w:val="16"/>
          <w:szCs w:val="16"/>
        </w:rPr>
        <w:t>,</w:t>
      </w:r>
      <w:r w:rsidR="008703D3" w:rsidRPr="008703D3">
        <w:rPr>
          <w:rFonts w:asciiTheme="minorHAnsi" w:hAnsiTheme="minorHAnsi" w:cstheme="minorHAnsi"/>
          <w:sz w:val="16"/>
          <w:szCs w:val="16"/>
        </w:rPr>
        <w:t xml:space="preserve"> alebo</w:t>
      </w:r>
      <w:r w:rsidR="008703D3">
        <w:rPr>
          <w:sz w:val="18"/>
          <w:szCs w:val="18"/>
        </w:rPr>
        <w:t xml:space="preserve"> </w:t>
      </w:r>
      <w:r w:rsidR="008703D3" w:rsidRPr="008703D3">
        <w:rPr>
          <w:rFonts w:asciiTheme="minorHAnsi" w:hAnsiTheme="minorHAnsi" w:cstheme="minorHAnsi"/>
          <w:sz w:val="16"/>
          <w:szCs w:val="16"/>
        </w:rPr>
        <w:t xml:space="preserve">opakujúce sa plnenia, ktorých hodnota úhrnne prevyšuje 250 000 </w:t>
      </w:r>
      <w:r w:rsidR="008703D3">
        <w:rPr>
          <w:rFonts w:asciiTheme="minorHAnsi" w:hAnsiTheme="minorHAnsi" w:cstheme="minorHAnsi"/>
          <w:sz w:val="16"/>
          <w:szCs w:val="16"/>
        </w:rPr>
        <w:t xml:space="preserve"> EUR, v</w:t>
      </w:r>
      <w:r w:rsidR="00BB0530" w:rsidRPr="008703D3">
        <w:rPr>
          <w:rFonts w:asciiTheme="minorHAnsi" w:hAnsiTheme="minorHAnsi" w:cstheme="minorHAnsi"/>
          <w:sz w:val="16"/>
          <w:szCs w:val="16"/>
        </w:rPr>
        <w:t xml:space="preserve"> súlade a za podmienok stanovených v zákone o registri</w:t>
      </w:r>
      <w:r w:rsidR="00BB0530">
        <w:rPr>
          <w:rFonts w:ascii="Calibri" w:hAnsi="Calibri"/>
          <w:sz w:val="16"/>
          <w:szCs w:val="16"/>
        </w:rPr>
        <w:t xml:space="preserve"> partnerov</w:t>
      </w:r>
      <w:r w:rsidR="008703D3">
        <w:rPr>
          <w:rFonts w:ascii="Calibri" w:hAnsi="Calibri"/>
          <w:sz w:val="16"/>
          <w:szCs w:val="16"/>
        </w:rPr>
        <w:t>.</w:t>
      </w:r>
      <w:r w:rsidR="00BB0530">
        <w:rPr>
          <w:rFonts w:ascii="Calibri" w:hAnsi="Calibri"/>
          <w:sz w:val="16"/>
          <w:szCs w:val="16"/>
        </w:rPr>
        <w:t xml:space="preserve"> </w:t>
      </w:r>
      <w:r w:rsidR="00BB0530">
        <w:t xml:space="preserve"> </w:t>
      </w:r>
    </w:p>
  </w:footnote>
  <w:footnote w:id="2">
    <w:p w14:paraId="2B468B46" w14:textId="44EE84FD" w:rsidR="00D6039E" w:rsidRDefault="00D6039E" w:rsidP="005116C5">
      <w:pPr>
        <w:pStyle w:val="Textpoznmkypodiarou"/>
        <w:jc w:val="both"/>
      </w:pPr>
      <w:r w:rsidRPr="00F4089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F4089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A</w:t>
      </w:r>
      <w:r w:rsidRPr="007340F9">
        <w:rPr>
          <w:rFonts w:ascii="Calibri" w:hAnsi="Calibri"/>
          <w:bCs/>
          <w:sz w:val="16"/>
        </w:rPr>
        <w:t xml:space="preserve">k </w:t>
      </w:r>
      <w:r w:rsidRPr="003951A4">
        <w:rPr>
          <w:rFonts w:ascii="Calibri" w:hAnsi="Calibri"/>
          <w:bCs/>
          <w:sz w:val="16"/>
        </w:rPr>
        <w:t>r</w:t>
      </w:r>
      <w:r>
        <w:rPr>
          <w:rFonts w:ascii="Calibri" w:hAnsi="Calibri"/>
          <w:bCs/>
          <w:sz w:val="16"/>
        </w:rPr>
        <w:t>elevantné, v</w:t>
      </w:r>
      <w:r w:rsidR="005116C5">
        <w:rPr>
          <w:rFonts w:ascii="Calibri" w:hAnsi="Calibri"/>
          <w:bCs/>
          <w:sz w:val="16"/>
        </w:rPr>
        <w:t> </w:t>
      </w:r>
      <w:r>
        <w:rPr>
          <w:rFonts w:ascii="Calibri" w:hAnsi="Calibri"/>
          <w:bCs/>
          <w:sz w:val="16"/>
        </w:rPr>
        <w:t>prípade</w:t>
      </w:r>
      <w:r w:rsidR="005116C5">
        <w:rPr>
          <w:rFonts w:ascii="Calibri" w:hAnsi="Calibri"/>
          <w:bCs/>
          <w:sz w:val="16"/>
        </w:rPr>
        <w:t>,</w:t>
      </w:r>
      <w:r>
        <w:rPr>
          <w:rFonts w:ascii="Calibri" w:hAnsi="Calibri"/>
          <w:bCs/>
          <w:sz w:val="16"/>
        </w:rPr>
        <w:t xml:space="preserve"> ak je</w:t>
      </w:r>
      <w:r w:rsidR="005116C5">
        <w:rPr>
          <w:rFonts w:ascii="Calibri" w:hAnsi="Calibri"/>
          <w:bCs/>
          <w:sz w:val="16"/>
        </w:rPr>
        <w:t>/sú</w:t>
      </w:r>
      <w:r>
        <w:rPr>
          <w:rFonts w:ascii="Calibri" w:hAnsi="Calibri"/>
          <w:bCs/>
          <w:sz w:val="16"/>
        </w:rPr>
        <w:t xml:space="preserve"> </w:t>
      </w:r>
      <w:r w:rsidR="005116C5">
        <w:rPr>
          <w:rFonts w:ascii="Calibri" w:hAnsi="Calibri"/>
          <w:bCs/>
          <w:sz w:val="16"/>
        </w:rPr>
        <w:t>p</w:t>
      </w:r>
      <w:r>
        <w:rPr>
          <w:rFonts w:ascii="Calibri" w:hAnsi="Calibri"/>
          <w:bCs/>
          <w:sz w:val="16"/>
        </w:rPr>
        <w:t>artner</w:t>
      </w:r>
      <w:r w:rsidR="005116C5">
        <w:rPr>
          <w:rFonts w:ascii="Calibri" w:hAnsi="Calibri"/>
          <w:bCs/>
          <w:sz w:val="16"/>
        </w:rPr>
        <w:t>/partneri</w:t>
      </w:r>
      <w:r>
        <w:rPr>
          <w:rFonts w:ascii="Calibri" w:hAnsi="Calibri"/>
          <w:bCs/>
          <w:sz w:val="16"/>
        </w:rPr>
        <w:t xml:space="preserve"> súčasťou projektu.</w:t>
      </w:r>
    </w:p>
  </w:footnote>
  <w:footnote w:id="3">
    <w:p w14:paraId="7FE49414" w14:textId="77777777" w:rsidR="00EB620F" w:rsidRPr="003F51E1" w:rsidRDefault="00EB620F" w:rsidP="00EB620F">
      <w:pPr>
        <w:pStyle w:val="Textpoznmkypodiarou"/>
        <w:jc w:val="both"/>
        <w:rPr>
          <w:rFonts w:ascii="Calibri" w:hAnsi="Calibri"/>
          <w:sz w:val="16"/>
          <w:szCs w:val="16"/>
        </w:rPr>
      </w:pPr>
      <w:r w:rsidRPr="00F4089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P</w:t>
      </w:r>
      <w:r w:rsidRPr="003F51E1">
        <w:rPr>
          <w:rFonts w:ascii="Calibri" w:hAnsi="Calibri"/>
          <w:sz w:val="16"/>
          <w:szCs w:val="16"/>
        </w:rPr>
        <w:t>odľa zákona o registri partnerov alebo podľa zákona č. 530/2003 Z. z. o obchodnom registri a o zmene a doplnení niektorých zákonov v znení neskorších prepisov</w:t>
      </w:r>
      <w:r>
        <w:rPr>
          <w:rFonts w:ascii="Calibri" w:hAnsi="Calibri"/>
          <w:sz w:val="16"/>
          <w:szCs w:val="16"/>
        </w:rPr>
        <w:t xml:space="preserve"> a zákona </w:t>
      </w:r>
      <w:r w:rsidRPr="005451AB">
        <w:rPr>
          <w:rFonts w:ascii="Calibri" w:hAnsi="Calibri"/>
          <w:sz w:val="16"/>
          <w:szCs w:val="16"/>
        </w:rPr>
        <w:t>č. 297/2008 Z. z. o ochrane pred legalizáciou príjmov z trestnej činnosti a o ochrane pred financovaním terorizmu a o zmene a doplnení niektorých zákonov v znení neskorších predpisov</w:t>
      </w:r>
      <w:r>
        <w:rPr>
          <w:rFonts w:ascii="Calibri" w:hAnsi="Calibri"/>
          <w:sz w:val="16"/>
          <w:szCs w:val="16"/>
        </w:rPr>
        <w:t>.</w:t>
      </w:r>
    </w:p>
  </w:footnote>
  <w:footnote w:id="4">
    <w:p w14:paraId="72DC3504" w14:textId="7A8D01ED" w:rsidR="0041515A" w:rsidRPr="00320426" w:rsidRDefault="0041515A">
      <w:pPr>
        <w:pStyle w:val="Textpoznmkypodiarou"/>
        <w:rPr>
          <w:rFonts w:ascii="Calibri" w:hAnsi="Calibri"/>
          <w:sz w:val="16"/>
          <w:szCs w:val="16"/>
        </w:rPr>
      </w:pPr>
      <w:r w:rsidRPr="00F4089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20426">
        <w:rPr>
          <w:rFonts w:ascii="Calibri" w:hAnsi="Calibri"/>
          <w:sz w:val="16"/>
          <w:szCs w:val="16"/>
        </w:rPr>
        <w:t xml:space="preserve"> </w:t>
      </w:r>
      <w:hyperlink r:id="rId1" w:anchor="login" w:history="1">
        <w:r w:rsidR="004166E6" w:rsidRPr="004166E6">
          <w:rPr>
            <w:rStyle w:val="Hypertextovprepojenie"/>
            <w:rFonts w:ascii="Calibri" w:hAnsi="Calibri"/>
            <w:sz w:val="16"/>
            <w:szCs w:val="16"/>
          </w:rPr>
          <w:t>https://rpo.statistics.sk/rpo/#login</w:t>
        </w:r>
      </w:hyperlink>
    </w:p>
  </w:footnote>
  <w:footnote w:id="5">
    <w:p w14:paraId="126B6B7F" w14:textId="46A3F067" w:rsidR="00F4280F" w:rsidRDefault="00F4280F">
      <w:pPr>
        <w:pStyle w:val="Textpoznmkypodiarou"/>
        <w:jc w:val="both"/>
      </w:pPr>
      <w:r w:rsidRPr="00F40898">
        <w:rPr>
          <w:rFonts w:ascii="Calibri" w:hAnsi="Calibri"/>
          <w:sz w:val="16"/>
          <w:szCs w:val="16"/>
          <w:vertAlign w:val="superscript"/>
        </w:rPr>
        <w:footnoteRef/>
      </w:r>
      <w:r w:rsidRPr="00F40898">
        <w:rPr>
          <w:rFonts w:ascii="Calibri" w:hAnsi="Calibri"/>
          <w:sz w:val="16"/>
          <w:szCs w:val="16"/>
          <w:vertAlign w:val="superscript"/>
        </w:rPr>
        <w:t xml:space="preserve"> </w:t>
      </w:r>
      <w:r w:rsidR="00DA61ED">
        <w:rPr>
          <w:rFonts w:ascii="Calibri" w:hAnsi="Calibri"/>
          <w:sz w:val="16"/>
          <w:szCs w:val="16"/>
        </w:rPr>
        <w:t>V</w:t>
      </w:r>
      <w:r w:rsidRPr="001B3042">
        <w:rPr>
          <w:rFonts w:ascii="Calibri" w:hAnsi="Calibri"/>
          <w:sz w:val="16"/>
          <w:szCs w:val="16"/>
        </w:rPr>
        <w:t xml:space="preserve"> prípade </w:t>
      </w:r>
      <w:r>
        <w:rPr>
          <w:rFonts w:ascii="Calibri" w:hAnsi="Calibri"/>
          <w:sz w:val="16"/>
          <w:szCs w:val="16"/>
        </w:rPr>
        <w:t>viacerých konečných užívateľov výhod pridajte nové riadky tak, aby boli uvedení všetci koneční užívatelia výhod žiadateľa</w:t>
      </w:r>
      <w:r w:rsidR="00760071">
        <w:rPr>
          <w:rFonts w:ascii="Calibri" w:hAnsi="Calibri"/>
          <w:sz w:val="16"/>
          <w:szCs w:val="16"/>
        </w:rPr>
        <w:t>/partnera/partnerov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6">
    <w:p w14:paraId="637F9FA0" w14:textId="374BFDAD" w:rsidR="003C1BD5" w:rsidRPr="002617BB" w:rsidRDefault="003C1BD5" w:rsidP="003C1BD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2617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2617BB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Tento spôsob financovania umožňuje prijímateľovi počas implementácie projektu predkladať Žiadosť o platbu (ďalej aj „ŽoP“) systémom</w:t>
      </w:r>
      <w:r>
        <w:rPr>
          <w:rFonts w:asciiTheme="minorHAnsi" w:hAnsiTheme="minorHAnsi" w:cstheme="minorHAnsi"/>
          <w:sz w:val="16"/>
          <w:szCs w:val="16"/>
        </w:rPr>
        <w:t xml:space="preserve"> refundácie a/alebo systémom zálohových platieb, pričom </w:t>
      </w:r>
      <w:r w:rsidR="00760071">
        <w:rPr>
          <w:rFonts w:asciiTheme="minorHAnsi" w:hAnsiTheme="minorHAnsi" w:cstheme="minorHAnsi"/>
          <w:sz w:val="16"/>
          <w:szCs w:val="16"/>
        </w:rPr>
        <w:t>p</w:t>
      </w:r>
      <w:r>
        <w:rPr>
          <w:rFonts w:asciiTheme="minorHAnsi" w:hAnsiTheme="minorHAnsi" w:cstheme="minorHAnsi"/>
          <w:sz w:val="16"/>
          <w:szCs w:val="16"/>
        </w:rPr>
        <w:t>rijímateľ je oprávnený uplatniť si v rámci jednej ŽoP len jeden systém financovania.</w:t>
      </w:r>
    </w:p>
  </w:footnote>
  <w:footnote w:id="7">
    <w:p w14:paraId="06DF9446" w14:textId="794F9622" w:rsidR="006D48D5" w:rsidRDefault="006D48D5" w:rsidP="000879B8">
      <w:pPr>
        <w:pStyle w:val="Textpoznmkypodiarou"/>
        <w:jc w:val="both"/>
      </w:pPr>
      <w:r w:rsidRPr="004A36D3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V</w:t>
      </w:r>
      <w:r w:rsidRPr="006D48D5">
        <w:rPr>
          <w:rFonts w:ascii="Calibri" w:hAnsi="Calibri"/>
          <w:sz w:val="16"/>
          <w:szCs w:val="16"/>
        </w:rPr>
        <w:t> prípade zmeny štatutárneho orgánu žiadateľa</w:t>
      </w:r>
      <w:r w:rsidR="00EB620F">
        <w:rPr>
          <w:rFonts w:ascii="Calibri" w:hAnsi="Calibri"/>
          <w:sz w:val="16"/>
          <w:szCs w:val="16"/>
        </w:rPr>
        <w:t>/partnera</w:t>
      </w:r>
      <w:r w:rsidR="00760071">
        <w:rPr>
          <w:rFonts w:ascii="Calibri" w:hAnsi="Calibri"/>
          <w:sz w:val="16"/>
          <w:szCs w:val="16"/>
        </w:rPr>
        <w:t>/partnerov</w:t>
      </w:r>
      <w:r w:rsidRPr="006D48D5">
        <w:rPr>
          <w:rFonts w:ascii="Calibri" w:hAnsi="Calibri"/>
          <w:sz w:val="16"/>
          <w:szCs w:val="16"/>
        </w:rPr>
        <w:t xml:space="preserve"> </w:t>
      </w:r>
      <w:r w:rsidR="00432C58">
        <w:rPr>
          <w:rFonts w:ascii="Calibri" w:hAnsi="Calibri"/>
          <w:sz w:val="16"/>
          <w:szCs w:val="16"/>
        </w:rPr>
        <w:t xml:space="preserve">sprostredkovateľ </w:t>
      </w:r>
      <w:r w:rsidR="000879B8">
        <w:rPr>
          <w:rFonts w:ascii="Calibri" w:hAnsi="Calibri"/>
          <w:sz w:val="16"/>
          <w:szCs w:val="16"/>
        </w:rPr>
        <w:t>overí aj splnenie podmienky, že ž</w:t>
      </w:r>
      <w:r w:rsidR="000879B8" w:rsidRPr="000879B8">
        <w:rPr>
          <w:rFonts w:ascii="Calibri" w:hAnsi="Calibri"/>
          <w:sz w:val="16"/>
          <w:szCs w:val="16"/>
        </w:rPr>
        <w:t>iadateľ</w:t>
      </w:r>
      <w:r w:rsidR="00EB620F">
        <w:rPr>
          <w:rFonts w:ascii="Calibri" w:hAnsi="Calibri"/>
          <w:sz w:val="16"/>
          <w:szCs w:val="16"/>
        </w:rPr>
        <w:t>/partner</w:t>
      </w:r>
      <w:r w:rsidR="00760071">
        <w:rPr>
          <w:rFonts w:ascii="Calibri" w:hAnsi="Calibri"/>
          <w:sz w:val="16"/>
          <w:szCs w:val="16"/>
        </w:rPr>
        <w:t>/partneri</w:t>
      </w:r>
      <w:r w:rsidR="000879B8" w:rsidRPr="000879B8">
        <w:rPr>
          <w:rFonts w:ascii="Calibri" w:hAnsi="Calibri"/>
          <w:sz w:val="16"/>
          <w:szCs w:val="16"/>
        </w:rPr>
        <w:t xml:space="preserve"> nie je</w:t>
      </w:r>
      <w:r w:rsidR="00760071">
        <w:rPr>
          <w:rFonts w:ascii="Calibri" w:hAnsi="Calibri"/>
          <w:sz w:val="16"/>
          <w:szCs w:val="16"/>
        </w:rPr>
        <w:t>/nie sú</w:t>
      </w:r>
      <w:r w:rsidR="000879B8" w:rsidRPr="000879B8">
        <w:rPr>
          <w:rFonts w:ascii="Calibri" w:hAnsi="Calibri"/>
          <w:sz w:val="16"/>
          <w:szCs w:val="16"/>
        </w:rPr>
        <w:t xml:space="preserve"> evidovaný</w:t>
      </w:r>
      <w:r w:rsidR="00760071">
        <w:rPr>
          <w:rFonts w:ascii="Calibri" w:hAnsi="Calibri"/>
          <w:sz w:val="16"/>
          <w:szCs w:val="16"/>
        </w:rPr>
        <w:t>/evidovaní</w:t>
      </w:r>
      <w:r w:rsidR="000879B8" w:rsidRPr="000879B8">
        <w:rPr>
          <w:rFonts w:ascii="Calibri" w:hAnsi="Calibri"/>
          <w:sz w:val="16"/>
          <w:szCs w:val="16"/>
        </w:rPr>
        <w:t xml:space="preserve"> v Systéme včasného odhaľovania rizika a vylúčenia (EDES) ako vylúčená osoba</w:t>
      </w:r>
      <w:r w:rsidR="00760071">
        <w:rPr>
          <w:rFonts w:ascii="Calibri" w:hAnsi="Calibri"/>
          <w:sz w:val="16"/>
          <w:szCs w:val="16"/>
        </w:rPr>
        <w:t>/vylúčené osoby</w:t>
      </w:r>
      <w:r w:rsidR="000879B8" w:rsidRPr="000879B8">
        <w:rPr>
          <w:rFonts w:ascii="Calibri" w:hAnsi="Calibri"/>
          <w:sz w:val="16"/>
          <w:szCs w:val="16"/>
        </w:rPr>
        <w:t xml:space="preserve"> alebo</w:t>
      </w:r>
      <w:r w:rsidR="000879B8">
        <w:rPr>
          <w:rFonts w:ascii="Calibri" w:hAnsi="Calibri"/>
          <w:sz w:val="16"/>
          <w:szCs w:val="16"/>
        </w:rPr>
        <w:t xml:space="preserve"> </w:t>
      </w:r>
      <w:r w:rsidR="000879B8" w:rsidRPr="000879B8">
        <w:rPr>
          <w:rFonts w:ascii="Calibri" w:hAnsi="Calibri"/>
          <w:sz w:val="16"/>
          <w:szCs w:val="16"/>
        </w:rPr>
        <w:t>subjekt</w:t>
      </w:r>
      <w:r w:rsidR="00760071">
        <w:rPr>
          <w:rFonts w:ascii="Calibri" w:hAnsi="Calibri"/>
          <w:sz w:val="16"/>
          <w:szCs w:val="16"/>
        </w:rPr>
        <w:t>/subjekty</w:t>
      </w:r>
      <w:r w:rsidR="000879B8" w:rsidRPr="000879B8">
        <w:rPr>
          <w:rFonts w:ascii="Calibri" w:hAnsi="Calibri"/>
          <w:sz w:val="16"/>
          <w:szCs w:val="16"/>
        </w:rPr>
        <w:t xml:space="preserve"> (v zmysle článku 135 a nasledujúcich nariadenia č. 2018/1046</w:t>
      </w:r>
      <w:r w:rsidR="000879B8">
        <w:rPr>
          <w:rFonts w:ascii="Calibri" w:hAnsi="Calibri"/>
          <w:sz w:val="16"/>
          <w:szCs w:val="16"/>
        </w:rPr>
        <w:t xml:space="preserve">) prostredníctvom </w:t>
      </w:r>
      <w:r w:rsidR="000879B8" w:rsidRPr="000879B8">
        <w:rPr>
          <w:rFonts w:ascii="Calibri" w:hAnsi="Calibri"/>
          <w:sz w:val="16"/>
          <w:szCs w:val="16"/>
        </w:rPr>
        <w:t>Systém</w:t>
      </w:r>
      <w:r w:rsidR="000879B8">
        <w:rPr>
          <w:rFonts w:ascii="Calibri" w:hAnsi="Calibri"/>
          <w:sz w:val="16"/>
          <w:szCs w:val="16"/>
        </w:rPr>
        <w:t>u</w:t>
      </w:r>
      <w:r w:rsidR="000879B8" w:rsidRPr="000879B8">
        <w:rPr>
          <w:rFonts w:ascii="Calibri" w:hAnsi="Calibri"/>
          <w:sz w:val="16"/>
          <w:szCs w:val="16"/>
        </w:rPr>
        <w:t xml:space="preserve"> včasného odhaľovania rizika a vylúčených subjektov (databáza EK, jej verejná časť dostupná</w:t>
      </w:r>
      <w:r w:rsidR="000879B8">
        <w:rPr>
          <w:rFonts w:ascii="Calibri" w:hAnsi="Calibri"/>
          <w:sz w:val="16"/>
          <w:szCs w:val="16"/>
        </w:rPr>
        <w:t xml:space="preserve"> </w:t>
      </w:r>
      <w:r w:rsidR="000879B8" w:rsidRPr="000879B8">
        <w:rPr>
          <w:rFonts w:ascii="Calibri" w:hAnsi="Calibri"/>
          <w:sz w:val="16"/>
          <w:szCs w:val="16"/>
        </w:rPr>
        <w:t xml:space="preserve">na </w:t>
      </w:r>
      <w:hyperlink r:id="rId2" w:history="1">
        <w:r w:rsidR="000879B8" w:rsidRPr="00322115">
          <w:rPr>
            <w:rStyle w:val="Hypertextovprepojenie"/>
            <w:rFonts w:ascii="Calibri" w:hAnsi="Calibri"/>
            <w:sz w:val="16"/>
            <w:szCs w:val="16"/>
          </w:rPr>
          <w:t>https://ec.europa.eu/budget/edes/index_en.cfm</w:t>
        </w:r>
      </w:hyperlink>
      <w:r w:rsidR="000879B8" w:rsidRPr="000879B8">
        <w:rPr>
          <w:rFonts w:ascii="Calibri" w:hAnsi="Calibri"/>
          <w:sz w:val="16"/>
          <w:szCs w:val="16"/>
        </w:rPr>
        <w:t>, ako aj neverejná časť</w:t>
      </w:r>
      <w:r w:rsidR="000879B8">
        <w:rPr>
          <w:rFonts w:ascii="Calibri" w:hAnsi="Calibri"/>
          <w:sz w:val="16"/>
          <w:szCs w:val="16"/>
        </w:rPr>
        <w:t>)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8">
    <w:p w14:paraId="370EACEA" w14:textId="77777777" w:rsidR="003F1943" w:rsidRPr="00192E50" w:rsidRDefault="003F1943" w:rsidP="009555C8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165A77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165A77">
        <w:rPr>
          <w:rFonts w:asciiTheme="minorHAnsi" w:hAnsiTheme="minorHAnsi" w:cstheme="minorHAnsi"/>
          <w:sz w:val="16"/>
          <w:szCs w:val="16"/>
        </w:rPr>
        <w:t xml:space="preserve"> </w:t>
      </w:r>
      <w:r w:rsidRPr="00192E50">
        <w:rPr>
          <w:rFonts w:asciiTheme="minorHAnsi" w:hAnsiTheme="minorHAnsi" w:cstheme="minorHAnsi"/>
          <w:sz w:val="16"/>
          <w:szCs w:val="16"/>
        </w:rPr>
        <w:t>Úradný preklad sa nevyžaduje v prípade dokumentu v českom jazyku.</w:t>
      </w:r>
    </w:p>
  </w:footnote>
  <w:footnote w:id="9">
    <w:p w14:paraId="490C5829" w14:textId="0389C2E6" w:rsidR="003F1943" w:rsidRPr="00192E50" w:rsidRDefault="003F1943" w:rsidP="009555C8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192E5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192E50">
        <w:rPr>
          <w:rFonts w:asciiTheme="minorHAnsi" w:hAnsiTheme="minorHAnsi" w:cstheme="minorHAnsi"/>
          <w:sz w:val="16"/>
          <w:szCs w:val="16"/>
        </w:rPr>
        <w:t xml:space="preserve"> V prípade identifikácie trestných činov vo výpise z registra trestov domovskej krajiny, resp. doklade rovnocennej dôkaznej hodnoty z domovskej krajiny bude splnenie podmienky bezúhonnosti žiadateľa</w:t>
      </w:r>
      <w:r>
        <w:rPr>
          <w:rFonts w:asciiTheme="minorHAnsi" w:hAnsiTheme="minorHAnsi" w:cstheme="minorHAnsi"/>
          <w:sz w:val="16"/>
          <w:szCs w:val="16"/>
        </w:rPr>
        <w:t>/partnera</w:t>
      </w:r>
      <w:r w:rsidRPr="00192E50">
        <w:rPr>
          <w:rFonts w:asciiTheme="minorHAnsi" w:hAnsiTheme="minorHAnsi" w:cstheme="minorHAnsi"/>
          <w:sz w:val="16"/>
          <w:szCs w:val="16"/>
        </w:rPr>
        <w:t xml:space="preserve"> posudzované vzhľadom na účel úpravy relevantných trestných činov v zákone č. 300/2005 Z. z. Trestný zákon v znení neskorších predpisov.</w:t>
      </w:r>
    </w:p>
  </w:footnote>
  <w:footnote w:id="10">
    <w:p w14:paraId="02BAA118" w14:textId="77777777" w:rsidR="003F1943" w:rsidRPr="008708E9" w:rsidRDefault="003F1943" w:rsidP="004C5464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8708E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8708E9">
        <w:rPr>
          <w:rFonts w:asciiTheme="minorHAnsi" w:hAnsiTheme="minorHAnsi" w:cstheme="minorHAnsi"/>
          <w:sz w:val="16"/>
          <w:szCs w:val="16"/>
        </w:rPr>
        <w:t xml:space="preserve"> Napr. </w:t>
      </w:r>
      <w:r>
        <w:rPr>
          <w:rFonts w:asciiTheme="minorHAnsi" w:hAnsiTheme="minorHAnsi" w:cstheme="minorHAnsi"/>
          <w:sz w:val="16"/>
          <w:szCs w:val="16"/>
        </w:rPr>
        <w:t xml:space="preserve">zákon č. 131/2002 Z. z. </w:t>
      </w:r>
      <w:r w:rsidRPr="00FB6B4D">
        <w:rPr>
          <w:rFonts w:asciiTheme="minorHAnsi" w:hAnsiTheme="minorHAnsi" w:cstheme="minorHAnsi"/>
          <w:sz w:val="16"/>
          <w:szCs w:val="16"/>
        </w:rPr>
        <w:t>o vysokých školách a o zmene a doplnení niektorých zákonov</w:t>
      </w:r>
      <w:r>
        <w:rPr>
          <w:rFonts w:asciiTheme="minorHAnsi" w:hAnsiTheme="minorHAnsi" w:cstheme="minorHAnsi"/>
          <w:sz w:val="16"/>
          <w:szCs w:val="16"/>
        </w:rPr>
        <w:t xml:space="preserve"> v znení neskorších predpisov (§ 10 ods. 8 písm. d).</w:t>
      </w:r>
    </w:p>
  </w:footnote>
  <w:footnote w:id="11">
    <w:p w14:paraId="6D5E83F7" w14:textId="77777777" w:rsidR="001522E8" w:rsidRDefault="001522E8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2">
    <w:p w14:paraId="5F43D819" w14:textId="0A9F616C" w:rsidR="001522E8" w:rsidRDefault="001522E8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 PPM  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3">
    <w:p w14:paraId="4CF161B4" w14:textId="77777777" w:rsidR="001522E8" w:rsidRPr="005D56F1" w:rsidRDefault="001522E8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4">
    <w:p w14:paraId="7E323AC5" w14:textId="22E8B12B" w:rsidR="00D25767" w:rsidRPr="00D25767" w:rsidRDefault="00D25767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5">
    <w:p w14:paraId="0F472090" w14:textId="78F53DFD" w:rsidR="001522E8" w:rsidRDefault="001522E8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 xml:space="preserve">preferuje uzavretie Zmluvy o PPM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>. S ohľadom na uvedené v prípade, že bude poskytnutá súčinnosť v zmysle tejto žiadosti, Vám zašleme návrh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elektronicky do Vašej elektronickej schránky, resp. do elektronickej schránky osoby splnomocnenej na konanie za Vás pri uzatváraní Zmluvy o</w:t>
      </w:r>
      <w:r>
        <w:rPr>
          <w:rFonts w:ascii="Calibri" w:hAnsi="Calibri"/>
          <w:bCs/>
          <w:sz w:val="16"/>
          <w:szCs w:val="20"/>
        </w:rPr>
        <w:t> PPM 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>. V prípade, že s uzatvorením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elektronicky nesúhlasíte a požadujete uzavretie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>, budeme mať za to, že aj Vy prejavujete vôľu využiť takúto technickú možnosť uzavrieť Zmluvu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a komunikovať s nami aj v rámci kontraktačného procesu pred uzavretím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>, resp. uzavretia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a iba o realizáciu Vášho a nášho oprávnenia dohodnúť sa na tomto riešení komunikácie.</w:t>
      </w:r>
    </w:p>
  </w:footnote>
  <w:footnote w:id="16">
    <w:p w14:paraId="6649C8B1" w14:textId="20C1A7BC" w:rsidR="001522E8" w:rsidRDefault="001522E8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E80E4" w14:textId="77777777" w:rsidR="00822339" w:rsidRDefault="008223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9023" w14:textId="6C4B0327" w:rsidR="00822339" w:rsidRDefault="00822339" w:rsidP="00822339">
    <w:pPr>
      <w:pStyle w:val="Hlavika"/>
      <w:jc w:val="center"/>
    </w:pPr>
    <w:bookmarkStart w:id="1" w:name="_GoBack"/>
    <w:r>
      <w:rPr>
        <w:noProof/>
        <w:lang w:val="sk-SK"/>
      </w:rPr>
      <w:drawing>
        <wp:inline distT="0" distB="0" distL="0" distR="0" wp14:anchorId="069AB4B1" wp14:editId="330BF1E1">
          <wp:extent cx="5761355" cy="544195"/>
          <wp:effectExtent l="0" t="0" r="0" b="825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6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15"/>
  </w:num>
  <w:num w:numId="5">
    <w:abstractNumId w:val="22"/>
  </w:num>
  <w:num w:numId="6">
    <w:abstractNumId w:val="25"/>
  </w:num>
  <w:num w:numId="7">
    <w:abstractNumId w:val="31"/>
  </w:num>
  <w:num w:numId="8">
    <w:abstractNumId w:val="26"/>
  </w:num>
  <w:num w:numId="9">
    <w:abstractNumId w:val="32"/>
  </w:num>
  <w:num w:numId="10">
    <w:abstractNumId w:val="7"/>
  </w:num>
  <w:num w:numId="11">
    <w:abstractNumId w:val="33"/>
  </w:num>
  <w:num w:numId="12">
    <w:abstractNumId w:val="4"/>
  </w:num>
  <w:num w:numId="13">
    <w:abstractNumId w:val="5"/>
  </w:num>
  <w:num w:numId="14">
    <w:abstractNumId w:val="0"/>
  </w:num>
  <w:num w:numId="15">
    <w:abstractNumId w:val="8"/>
  </w:num>
  <w:num w:numId="16">
    <w:abstractNumId w:val="6"/>
  </w:num>
  <w:num w:numId="17">
    <w:abstractNumId w:val="10"/>
  </w:num>
  <w:num w:numId="18">
    <w:abstractNumId w:val="16"/>
  </w:num>
  <w:num w:numId="19">
    <w:abstractNumId w:val="11"/>
  </w:num>
  <w:num w:numId="20">
    <w:abstractNumId w:val="1"/>
  </w:num>
  <w:num w:numId="21">
    <w:abstractNumId w:val="12"/>
  </w:num>
  <w:num w:numId="22">
    <w:abstractNumId w:val="14"/>
  </w:num>
  <w:num w:numId="23">
    <w:abstractNumId w:val="2"/>
  </w:num>
  <w:num w:numId="24">
    <w:abstractNumId w:val="28"/>
  </w:num>
  <w:num w:numId="25">
    <w:abstractNumId w:val="23"/>
  </w:num>
  <w:num w:numId="26">
    <w:abstractNumId w:val="19"/>
  </w:num>
  <w:num w:numId="27">
    <w:abstractNumId w:val="27"/>
  </w:num>
  <w:num w:numId="28">
    <w:abstractNumId w:val="18"/>
  </w:num>
  <w:num w:numId="29">
    <w:abstractNumId w:val="13"/>
  </w:num>
  <w:num w:numId="30">
    <w:abstractNumId w:val="29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1"/>
  </w:num>
  <w:num w:numId="34">
    <w:abstractNumId w:val="3"/>
  </w:num>
  <w:num w:numId="35">
    <w:abstractNumId w:val="1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4017"/>
    <w:rsid w:val="000445C0"/>
    <w:rsid w:val="000452C9"/>
    <w:rsid w:val="00045378"/>
    <w:rsid w:val="00045D7C"/>
    <w:rsid w:val="00046882"/>
    <w:rsid w:val="0005019C"/>
    <w:rsid w:val="00050B3E"/>
    <w:rsid w:val="00052848"/>
    <w:rsid w:val="00052A36"/>
    <w:rsid w:val="000538C6"/>
    <w:rsid w:val="00053F88"/>
    <w:rsid w:val="00055B14"/>
    <w:rsid w:val="000632B0"/>
    <w:rsid w:val="00063A54"/>
    <w:rsid w:val="00064538"/>
    <w:rsid w:val="00065B40"/>
    <w:rsid w:val="00065D35"/>
    <w:rsid w:val="000720D4"/>
    <w:rsid w:val="00072755"/>
    <w:rsid w:val="00072C47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5758"/>
    <w:rsid w:val="000E7032"/>
    <w:rsid w:val="000E7B5C"/>
    <w:rsid w:val="000F0220"/>
    <w:rsid w:val="000F0421"/>
    <w:rsid w:val="000F0B50"/>
    <w:rsid w:val="000F1453"/>
    <w:rsid w:val="000F23DA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FB9"/>
    <w:rsid w:val="00144864"/>
    <w:rsid w:val="00144FE2"/>
    <w:rsid w:val="0014734F"/>
    <w:rsid w:val="001522E8"/>
    <w:rsid w:val="00154D81"/>
    <w:rsid w:val="00155676"/>
    <w:rsid w:val="0015689D"/>
    <w:rsid w:val="00156CE9"/>
    <w:rsid w:val="00160FB1"/>
    <w:rsid w:val="001614F0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15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E78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20426"/>
    <w:rsid w:val="00321FCD"/>
    <w:rsid w:val="00322DB8"/>
    <w:rsid w:val="00323907"/>
    <w:rsid w:val="00324EF4"/>
    <w:rsid w:val="00325668"/>
    <w:rsid w:val="003356BF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66D3"/>
    <w:rsid w:val="0036675B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1440"/>
    <w:rsid w:val="003D1763"/>
    <w:rsid w:val="003D228A"/>
    <w:rsid w:val="003D67A6"/>
    <w:rsid w:val="003D7A12"/>
    <w:rsid w:val="003E00DB"/>
    <w:rsid w:val="003E1950"/>
    <w:rsid w:val="003E43B3"/>
    <w:rsid w:val="003E5D19"/>
    <w:rsid w:val="003E5EAE"/>
    <w:rsid w:val="003E60A5"/>
    <w:rsid w:val="003E6B1C"/>
    <w:rsid w:val="003E6C3A"/>
    <w:rsid w:val="003F04AA"/>
    <w:rsid w:val="003F1943"/>
    <w:rsid w:val="003F2071"/>
    <w:rsid w:val="003F51E1"/>
    <w:rsid w:val="003F5D92"/>
    <w:rsid w:val="003F6800"/>
    <w:rsid w:val="003F77D1"/>
    <w:rsid w:val="00400075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4543"/>
    <w:rsid w:val="00485C09"/>
    <w:rsid w:val="004866EA"/>
    <w:rsid w:val="00487980"/>
    <w:rsid w:val="00491AF3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D93"/>
    <w:rsid w:val="005667FF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76"/>
    <w:rsid w:val="006E1476"/>
    <w:rsid w:val="006E1E22"/>
    <w:rsid w:val="006E1E7C"/>
    <w:rsid w:val="006E5DB3"/>
    <w:rsid w:val="006F0A5F"/>
    <w:rsid w:val="006F195F"/>
    <w:rsid w:val="006F4EDB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7AF3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D28"/>
    <w:rsid w:val="00927053"/>
    <w:rsid w:val="0092707B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558A"/>
    <w:rsid w:val="00AF5D15"/>
    <w:rsid w:val="00B0002C"/>
    <w:rsid w:val="00B05284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226C"/>
    <w:rsid w:val="00D22EFE"/>
    <w:rsid w:val="00D23F57"/>
    <w:rsid w:val="00D23FBC"/>
    <w:rsid w:val="00D25767"/>
    <w:rsid w:val="00D27D6C"/>
    <w:rsid w:val="00D3118B"/>
    <w:rsid w:val="00D31AE3"/>
    <w:rsid w:val="00D32136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663C"/>
    <w:rsid w:val="00E50A1A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15D6"/>
    <w:rsid w:val="00F31BC8"/>
    <w:rsid w:val="00F361CA"/>
    <w:rsid w:val="00F37150"/>
    <w:rsid w:val="00F40898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4599"/>
    <w:rsid w:val="00F5782D"/>
    <w:rsid w:val="00F613C2"/>
    <w:rsid w:val="00F619BA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podpora-investicii/plan-obnovy/dokumenty/vzory-zmluv-o-poskytnuti-prostriedkov-mechanizmu/komponent-9-zmluva-o-poskytnuti-prostriedkov-mechanizmu-na-podporu-obnovy-a-odolnosti-a-zmluva-o-partnerstve-pre-vyzvu-s-kodom-09i04-03-v03?csrt=2951576048435039070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hyperlink" Target="https://www.mhsr.sk/podpora-investicii/plan-obnovy/dokumenty/vzory-zmluv-o-poskytnuti-prostriedkov-mechanizmu/komponent-9-zmluva-o-poskytnuti-prostriedkov-mechanizmu-na-podporu-obnovy-a-odolnosti-a-zmluva-o-partnerstve-pre-vyzvu-s-kodom-09i04-03-v03?csrt=184073164316674630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hsr.sk/podpora-investicii/plan-obnovy/dokumenty/vzory-zmluv-o-poskytnuti-prostriedkov-mechanizmu/komponent-9-zmluva-o-poskytnuti-prostriedkov-mechanizmu-na-podporu-obnovy-a-odolnosti-a-zmluva-o-partnerstve-pre-vyzvu-s-kodom-09i04-03-v03?csrt=10935066240215053732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rpo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B3C69D-BFF3-4087-B679-C47BAA77DDC8}"/>
      </w:docPartPr>
      <w:docPartBody>
        <w:p w:rsidR="00442DBC" w:rsidRDefault="00806CA1">
          <w:r w:rsidRPr="0099119F">
            <w:rPr>
              <w:rStyle w:val="Zstupntext"/>
            </w:rPr>
            <w:t>Vyberte položku.</w:t>
          </w:r>
        </w:p>
      </w:docPartBody>
    </w:docPart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64901" w:rsidP="00064901">
          <w:pPr>
            <w:pStyle w:val="299515BD7DD34484924FB429FFD10418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64901" w:rsidP="00064901">
          <w:pPr>
            <w:pStyle w:val="1B54CBDD77BD4CC5A29570B587F4627D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64901" w:rsidP="00064901">
          <w:pPr>
            <w:pStyle w:val="914F6A75DEBA47FCAC72829036FC7CB2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D31846" w:rsidP="00D31846">
          <w:pPr>
            <w:pStyle w:val="7A5AEB4D014C468DBB795350720665A7"/>
          </w:pPr>
          <w:r w:rsidRPr="00C743D3">
            <w:rPr>
              <w:rStyle w:val="Zstupntext"/>
              <w:rFonts w:eastAsia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A84CD3" w:rsidP="00A84CD3">
          <w:pPr>
            <w:pStyle w:val="33E94CC969254ABFA538D029FE61FC13"/>
          </w:pPr>
          <w:r w:rsidRPr="00C743D3">
            <w:rPr>
              <w:rStyle w:val="Zstupntext"/>
              <w:rFonts w:eastAsiaTheme="minorHAnsi"/>
              <w:sz w:val="20"/>
            </w:rPr>
            <w:t>Vyberte položku.</w:t>
          </w:r>
        </w:p>
      </w:docPartBody>
    </w:docPart>
    <w:docPart>
      <w:docPartPr>
        <w:name w:val="EE8DE482047F45BB97FB3F2D0AE61C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DB1910-B89B-49F6-9F75-1E364058791D}"/>
      </w:docPartPr>
      <w:docPartBody>
        <w:p w:rsidR="004D1D4F" w:rsidRDefault="009F7E91" w:rsidP="009F7E91">
          <w:pPr>
            <w:pStyle w:val="EE8DE482047F45BB97FB3F2D0AE61CB0"/>
          </w:pPr>
          <w:r w:rsidRPr="005B6F61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7F585B5866E74F96AF4638EDC6DF63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A13014-93CE-42E1-98FE-86EE63FD7957}"/>
      </w:docPartPr>
      <w:docPartBody>
        <w:p w:rsidR="004D1D4F" w:rsidRDefault="009F7E91" w:rsidP="009F7E91">
          <w:pPr>
            <w:pStyle w:val="7F585B5866E74F96AF4638EDC6DF63CC"/>
          </w:pPr>
          <w:r w:rsidRPr="0099119F">
            <w:rPr>
              <w:rStyle w:val="Zstupntext"/>
            </w:rPr>
            <w:t>Vyberte položku.</w:t>
          </w:r>
        </w:p>
      </w:docPartBody>
    </w:docPart>
    <w:docPart>
      <w:docPartPr>
        <w:name w:val="60994169E6674DE3AA580963D8F591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AAA947-9E7C-4EAA-80CB-652A581D1C3B}"/>
      </w:docPartPr>
      <w:docPartBody>
        <w:p w:rsidR="004D1D4F" w:rsidRDefault="009F7E91" w:rsidP="009F7E91">
          <w:pPr>
            <w:pStyle w:val="60994169E6674DE3AA580963D8F59130"/>
          </w:pPr>
          <w:r w:rsidRPr="0099119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F4DB1"/>
    <w:rsid w:val="00144A28"/>
    <w:rsid w:val="001904DD"/>
    <w:rsid w:val="00193050"/>
    <w:rsid w:val="00311711"/>
    <w:rsid w:val="00314905"/>
    <w:rsid w:val="003868DD"/>
    <w:rsid w:val="003A6508"/>
    <w:rsid w:val="00427C0B"/>
    <w:rsid w:val="00442DBC"/>
    <w:rsid w:val="004549FF"/>
    <w:rsid w:val="004A3926"/>
    <w:rsid w:val="004D1D4F"/>
    <w:rsid w:val="004D267D"/>
    <w:rsid w:val="004F1DF2"/>
    <w:rsid w:val="00533AD9"/>
    <w:rsid w:val="005F0EBB"/>
    <w:rsid w:val="005F1C47"/>
    <w:rsid w:val="00601E58"/>
    <w:rsid w:val="00666E10"/>
    <w:rsid w:val="006C4E62"/>
    <w:rsid w:val="006E4DC1"/>
    <w:rsid w:val="006E638F"/>
    <w:rsid w:val="0070791E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15A32"/>
    <w:rsid w:val="00B16523"/>
    <w:rsid w:val="00B453CC"/>
    <w:rsid w:val="00B53BAC"/>
    <w:rsid w:val="00B749FC"/>
    <w:rsid w:val="00BD0B6F"/>
    <w:rsid w:val="00C1500F"/>
    <w:rsid w:val="00C86580"/>
    <w:rsid w:val="00CD7DA6"/>
    <w:rsid w:val="00D31846"/>
    <w:rsid w:val="00D65391"/>
    <w:rsid w:val="00DE6573"/>
    <w:rsid w:val="00DE7F60"/>
    <w:rsid w:val="00EB334E"/>
    <w:rsid w:val="00EC6AC0"/>
    <w:rsid w:val="00EE1B8A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F7E91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688126E0A4AC46D48B3C8F7EE0F1AA31">
    <w:name w:val="688126E0A4AC46D48B3C8F7EE0F1AA31"/>
    <w:rsid w:val="00D31846"/>
  </w:style>
  <w:style w:type="paragraph" w:customStyle="1" w:styleId="7D97934C2C394E80A628E291678FE886">
    <w:name w:val="7D97934C2C394E80A628E291678FE886"/>
    <w:rsid w:val="00D31846"/>
  </w:style>
  <w:style w:type="paragraph" w:customStyle="1" w:styleId="F0EE547731FB4304917A95F28868A441">
    <w:name w:val="F0EE547731FB4304917A95F28868A441"/>
    <w:rsid w:val="00D31846"/>
  </w:style>
  <w:style w:type="paragraph" w:customStyle="1" w:styleId="7A5AEB4D014C468DBB795350720665A7">
    <w:name w:val="7A5AEB4D014C468DBB795350720665A7"/>
    <w:rsid w:val="00D31846"/>
  </w:style>
  <w:style w:type="paragraph" w:customStyle="1" w:styleId="7FA0D05CABB94836872750F51C7C42BC">
    <w:name w:val="7FA0D05CABB94836872750F51C7C42BC"/>
    <w:rsid w:val="00D31846"/>
  </w:style>
  <w:style w:type="paragraph" w:customStyle="1" w:styleId="33E94CC969254ABFA538D029FE61FC13">
    <w:name w:val="33E94CC969254ABFA538D029FE61FC13"/>
    <w:rsid w:val="00A84CD3"/>
  </w:style>
  <w:style w:type="paragraph" w:customStyle="1" w:styleId="CB2B970844884734B1151F30A1937A5F">
    <w:name w:val="CB2B970844884734B1151F30A1937A5F"/>
    <w:rsid w:val="006E4DC1"/>
  </w:style>
  <w:style w:type="paragraph" w:customStyle="1" w:styleId="F56883E9D97C4387B1720718F585AAAD">
    <w:name w:val="F56883E9D97C4387B1720718F585AAAD"/>
    <w:rsid w:val="006E4DC1"/>
  </w:style>
  <w:style w:type="paragraph" w:customStyle="1" w:styleId="EE8DE482047F45BB97FB3F2D0AE61CB0">
    <w:name w:val="EE8DE482047F45BB97FB3F2D0AE61CB0"/>
    <w:rsid w:val="009F7E91"/>
  </w:style>
  <w:style w:type="paragraph" w:customStyle="1" w:styleId="7F585B5866E74F96AF4638EDC6DF63CC">
    <w:name w:val="7F585B5866E74F96AF4638EDC6DF63CC"/>
    <w:rsid w:val="009F7E91"/>
  </w:style>
  <w:style w:type="paragraph" w:customStyle="1" w:styleId="60994169E6674DE3AA580963D8F59130">
    <w:name w:val="60994169E6674DE3AA580963D8F59130"/>
    <w:rsid w:val="009F7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1769-43F0-4956-B48D-6F89C224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Malatincova Martina</cp:lastModifiedBy>
  <cp:revision>21</cp:revision>
  <cp:lastPrinted>2017-04-13T06:18:00Z</cp:lastPrinted>
  <dcterms:created xsi:type="dcterms:W3CDTF">2024-04-17T06:43:00Z</dcterms:created>
  <dcterms:modified xsi:type="dcterms:W3CDTF">2024-04-19T09:39:00Z</dcterms:modified>
</cp:coreProperties>
</file>