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bookmarkStart w:id="0" w:name="_GoBack"/>
      <w:bookmarkEnd w:id="0"/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442C20B7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</w:t>
            </w:r>
            <w:r w:rsidR="00DE1711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7CF6A1E3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3C752C6A" w:rsidR="0014734F" w:rsidRPr="0096621A" w:rsidRDefault="00D3733A" w:rsidP="00D1071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Sprostredkovateľ žiadateľovi odporúča </w:t>
            </w:r>
            <w:r w:rsidR="00D10717">
              <w:rPr>
                <w:rFonts w:asciiTheme="minorHAnsi" w:hAnsiTheme="minorHAnsi" w:cstheme="minorHAnsi"/>
                <w:b/>
                <w:sz w:val="20"/>
                <w:szCs w:val="20"/>
              </w:rPr>
              <w:t>pre účely</w:t>
            </w:r>
            <w:r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107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príjmu </w:t>
            </w:r>
            <w:r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využiť bankový účet vedený bezúročne</w:t>
            </w:r>
            <w:r w:rsidR="00D10717">
              <w:rPr>
                <w:rFonts w:asciiTheme="minorHAnsi" w:hAnsiTheme="minorHAnsi" w:cstheme="minorHAnsi"/>
                <w:sz w:val="20"/>
                <w:szCs w:val="20"/>
              </w:rPr>
              <w:t>, nakoľko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07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 xml:space="preserve"> poskytnutí </w:t>
            </w:r>
            <w:r w:rsidR="00F924C1">
              <w:rPr>
                <w:rFonts w:asciiTheme="minorHAnsi" w:hAnsiTheme="minorHAnsi" w:cstheme="minorHAnsi"/>
                <w:sz w:val="20"/>
                <w:szCs w:val="20"/>
              </w:rPr>
              <w:t xml:space="preserve">prostriedkov 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770C598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3F523B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C40BE6">
        <w:tc>
          <w:tcPr>
            <w:tcW w:w="3621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959E9" w14:textId="06148356" w:rsidR="00DC51DC" w:rsidRPr="00A74AFB" w:rsidRDefault="00DC51DC" w:rsidP="009349D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9349DF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544F377E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75158F87" w:rsidR="00D47C46" w:rsidRPr="00BF2D02" w:rsidRDefault="00D47C46" w:rsidP="00D55AEE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</w:t>
            </w:r>
            <w:r w:rsidR="00D55AEE">
              <w:rPr>
                <w:rFonts w:asciiTheme="minorHAnsi" w:hAnsiTheme="minorHAnsi" w:cstheme="minorHAnsi"/>
                <w:bCs/>
                <w:sz w:val="20"/>
                <w:szCs w:val="20"/>
              </w:rPr>
              <w:t>poskytnutia</w:t>
            </w:r>
            <w:r w:rsidR="00D55AEE"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3AC84962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92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5938F70" w14:textId="493EBD2D" w:rsidR="00DC51DC" w:rsidRPr="00A74AFB" w:rsidRDefault="00DC51DC" w:rsidP="00C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podporu </w:t>
            </w:r>
            <w:r w:rsidR="00A07F98" w:rsidRPr="00A07F98">
              <w:rPr>
                <w:rFonts w:asciiTheme="minorHAnsi" w:hAnsiTheme="minorHAnsi" w:cstheme="minorHAnsi"/>
                <w:b/>
                <w:sz w:val="20"/>
                <w:szCs w:val="20"/>
              </w:rPr>
              <w:t>na realizáciu projektu</w:t>
            </w:r>
            <w:r w:rsidR="00A07F98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iných verejných </w:t>
            </w:r>
            <w:r w:rsidR="000F617E">
              <w:rPr>
                <w:rFonts w:asciiTheme="minorHAnsi" w:hAnsiTheme="minorHAnsi" w:cstheme="minorHAnsi"/>
                <w:b/>
                <w:sz w:val="20"/>
                <w:szCs w:val="20"/>
              </w:rPr>
              <w:t>prostriedkov</w:t>
            </w:r>
            <w:r w:rsidR="00A07F98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5263B4FE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22FA05E6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C40BE6"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5AEE" w:rsidRPr="0096621A" w14:paraId="14A4AF20" w14:textId="77777777" w:rsidTr="00C40BE6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5AD2AC" w14:textId="7D41E814" w:rsidR="00D55AEE" w:rsidRPr="00573227" w:rsidRDefault="00D55AEE" w:rsidP="00C40BE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7322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57322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: 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Vyplnenie uvedenej časti </w:t>
            </w:r>
            <w:r w:rsidR="00120B47"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relevantné 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výlučne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 prípade, ak </w:t>
            </w:r>
            <w:r w:rsidR="00120B47"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žiadateľ 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výdavky projektu uvedené v žiadosti o poskytnutie PPM </w:t>
            </w:r>
            <w:r w:rsidR="00120B47"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žiadal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 poskytnutie dotácie, príspevku, grantu alebo inej formy pomoci aj z iných verejných zdrojov, alebo z iných programov Európskej únie, 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pričom o </w:t>
            </w:r>
            <w:r w:rsidR="00120B47"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jeho</w:t>
            </w:r>
            <w:r w:rsidRPr="0057322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žiadosti nebolo k termínu predloženia žiadosti o poskytnutie PPM v rámci tejto výzvy rozhodnuté.</w:t>
            </w:r>
          </w:p>
          <w:p w14:paraId="36A936B6" w14:textId="46E44907" w:rsidR="00D55AEE" w:rsidRPr="00573227" w:rsidRDefault="003F523B" w:rsidP="003F52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Uvedené sa nevzťahuje na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poskytnutie dotácie, príspevku, grantu alebo inej formy pomoci aj z iných verejných zdrojov, alebo z iných programov Európskej únie, ktoré </w:t>
            </w:r>
            <w:r w:rsidR="00120B47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žiadateľ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podporu činností, ktoré sú obsahovou náplňou predkladaného projektu </w:t>
            </w:r>
            <w:r w:rsidR="00120B47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získal k termínu predloženia žiadosti o poskytnutie PPM v rámci tejto výzvy, 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t.</w:t>
            </w:r>
            <w:r w:rsidR="00120B47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j. o ktorej bolo k termínu predloženia </w:t>
            </w:r>
            <w:r w:rsidR="00120B47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žiadosti o poskytnutie PPM v rámci tejto výzvy už 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rozhodnuté</w:t>
            </w:r>
            <w:r w:rsidR="00120B47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. T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akýto stav by bol v rozpore s</w:t>
            </w:r>
            <w:r w:rsidR="00120B47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 podmienkou o poskytnutie prostriedkov mechanizmu 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8 </w:t>
            </w:r>
            <w:r w:rsidR="00D55AEE" w:rsidRPr="0057322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Podmienky oprávnenosti projektu</w:t>
            </w:r>
            <w:r w:rsidR="00D55AEE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, v rámci ktorej je v bode 2. stanovené, že "</w:t>
            </w:r>
            <w:r w:rsidR="00D55AEE" w:rsidRPr="0057322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obsahovou náplňou projektu, ktorý je predmetom žiadosti, je realizácia činností spadajúcich do výskumno-vývojovo-inovačnej fázy a fázy prvého priemyselného nasadenia (resp. jej časti) notifikovaného projektu, pričom žiadateľ nezískal finančnú podporu ich realizácie z nijakého iného verejného zdroja</w:t>
            </w:r>
            <w:r w:rsidR="00C40BE6" w:rsidRPr="00573227">
              <w:rPr>
                <w:rFonts w:asciiTheme="minorHAnsi" w:hAnsiTheme="minorHAnsi" w:cstheme="minorHAnsi"/>
                <w:bCs/>
                <w:sz w:val="20"/>
                <w:szCs w:val="20"/>
              </w:rPr>
              <w:t>" a splnenie ktorej bolo overené v procese posudzovania predloženej žiadosti o poskytnutie PPM.</w:t>
            </w:r>
          </w:p>
        </w:tc>
      </w:tr>
      <w:tr w:rsidR="00DC51DC" w:rsidRPr="00E60793" w14:paraId="5D7A80A5" w14:textId="77777777" w:rsidTr="008B0C8A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60D7626" w14:textId="7CBEDB0C" w:rsidR="00DC51DC" w:rsidRPr="00E60793" w:rsidRDefault="00C40BE6" w:rsidP="008B0C8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podmienok a povinností vyplývajúcich pre žiadateľa zo znenia projektu, ktorý je súčasťou významného projektu spoločného európskeho záujmu (IPCEI)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oblasti vodíkových technológií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v rámci ktorého bolo poskytnutie štátnej pomoci Slovenskou 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republikou notifikované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>vrátane všetkých jeho príloh a dokumen</w:t>
            </w:r>
            <w:r w:rsidR="00843348"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>tov, ktoré tvoria jeho súčasť) a</w:t>
            </w:r>
            <w:r w:rsidR="008433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ktorého časť je predmetom žiadosti o poskytnutie PPM, 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>ako aj z Rozhodnutia, ktorým Európska komisia o uvedenej notifikácii rozhodla</w:t>
            </w:r>
          </w:p>
        </w:tc>
      </w:tr>
      <w:tr w:rsidR="00C40BE6" w:rsidRPr="00E60793" w14:paraId="44F5DC20" w14:textId="77777777" w:rsidTr="009676DB">
        <w:tc>
          <w:tcPr>
            <w:tcW w:w="3621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2F8DE9" w14:textId="71C55C2E" w:rsidR="00C40BE6" w:rsidRDefault="00F30168" w:rsidP="008B0C8A">
            <w:pPr>
              <w:pStyle w:val="Odsekzoznamu"/>
              <w:ind w:left="3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Obsahuje znenie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projektu, ktorý je súčasťou významného projektu spoločného európskeho záujmu (IPCEI)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oblasti vodíkových technológií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v rámci ktorého bolo poskytnutie štátnej pomoci Slovenskou republikou notifikované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>vrátane všetkých jeho príloh a dokumentov, ktoré tvoria jeho súčasť)</w:t>
            </w:r>
            <w:r w:rsidR="00A46B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6BFB"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A46BFB">
              <w:rPr>
                <w:rFonts w:asciiTheme="minorHAnsi" w:hAnsiTheme="minorHAnsi" w:cstheme="minorHAnsi"/>
                <w:b/>
                <w:sz w:val="20"/>
                <w:szCs w:val="20"/>
              </w:rPr>
              <w:t> ktorého časť je predmetom žiadosti o poskytnutie PPM a/alebo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Rozhodnuti</w:t>
            </w:r>
            <w:r w:rsidR="00A46BFB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>, ktorým Európska komisia o uvedenej notifikácii rozhodla</w:t>
            </w:r>
            <w:r w:rsidR="00B5553E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A46B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individuálne podmienky a povinnosti, ktorých plnenie v priebehu implementácie projektu je pre žiadateľa záväzné?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746377488"/>
            <w:placeholder>
              <w:docPart w:val="E0220F172C324521A8856AB2C82688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B10F78E" w14:textId="0114CC6D" w:rsidR="00C40BE6" w:rsidRDefault="00C40BE6" w:rsidP="008B0C8A">
                <w:pPr>
                  <w:pStyle w:val="Odsekzoznamu"/>
                  <w:ind w:left="316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40BE6" w:rsidRPr="00E60793" w14:paraId="385217CA" w14:textId="77777777" w:rsidTr="009676D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84DB629" w14:textId="45897DFC" w:rsidR="00C40BE6" w:rsidRPr="00573227" w:rsidRDefault="00A46BFB" w:rsidP="008B0C8A">
            <w:pPr>
              <w:pStyle w:val="Odsekzoznamu"/>
              <w:ind w:left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322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57322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B5553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5732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odpovede áno, je žiadateľ povinný predložiť </w:t>
            </w:r>
            <w:r w:rsidRPr="00573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kompletný zoznam podmienok a povinností</w:t>
            </w:r>
            <w:r w:rsidRPr="005732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>vyplývajúcich zo znenia projektu, ktorý je súčasťou významného projektu spoločného európskeho záujmu (IPCEI) v oblasti vodíkových technológií, v rámci ktorého bolo poskytnutie štátnej pomoci Slovenskou republikou notifikované (vrátane všetkých jeho príloh a dokumentov, ktoré tvoria jeho súčasť) a ktorého časť je predmetom žiadosti o poskytnutie PPM, ako aj z Rozhodnutia, ktorým Európska komisia o uvedenej notifikácii rozhodla, ktorých plnenie v priebehu implementácie projektu je pre žiadateľa záväzné</w:t>
            </w:r>
            <w:r w:rsidR="008B0C8A" w:rsidRPr="00573227">
              <w:rPr>
                <w:rFonts w:asciiTheme="minorHAnsi" w:hAnsiTheme="minorHAnsi" w:cstheme="minorHAnsi"/>
                <w:sz w:val="20"/>
                <w:szCs w:val="20"/>
              </w:rPr>
              <w:t>, pričom predmetný zoznam bude tvoriť neoddeliteľnú prílohu Zmluvy o poskytnutí prostriedkov mechanizmu.</w:t>
            </w:r>
          </w:p>
        </w:tc>
      </w:tr>
      <w:tr w:rsidR="00C40BE6" w:rsidRPr="00E60793" w14:paraId="69D60DDB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D6B562F" w14:textId="794A3CAF" w:rsidR="00C40BE6" w:rsidRPr="00E60793" w:rsidRDefault="00C40BE6" w:rsidP="00C40BE6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C40BE6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C40BE6" w:rsidRPr="00ED1248" w:rsidRDefault="00C40BE6" w:rsidP="00C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E48CF336D50E4322BC1E758C3A2E03EA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C40BE6" w:rsidRPr="0096621A" w:rsidRDefault="00C40BE6" w:rsidP="00C40BE6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40BE6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C40BE6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C40BE6" w:rsidRPr="000A3A3D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C40BE6" w:rsidRPr="000A3A3D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C40BE6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C40BE6" w:rsidRPr="000A3A3D" w:rsidRDefault="00C40BE6" w:rsidP="00C40BE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C40BE6" w:rsidRPr="000A3A3D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0BE6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C40BE6" w:rsidRPr="000A3A3D" w:rsidRDefault="00C40BE6" w:rsidP="00C40BE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C40BE6" w:rsidRPr="000A3A3D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0BE6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C40BE6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22C9BE00" w:rsidR="00C40BE6" w:rsidRPr="00BB15B0" w:rsidRDefault="00C40BE6" w:rsidP="00C40BE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C40BE6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C40BE6" w:rsidRPr="008E47CA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0BE6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C40BE6" w:rsidRPr="008E47CA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0BE6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C40BE6" w:rsidRPr="008E47CA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0BE6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C40BE6" w:rsidRPr="001D6E84" w:rsidRDefault="00C40BE6" w:rsidP="00C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C40BE6" w:rsidRPr="0096621A" w:rsidRDefault="00C40BE6" w:rsidP="00C40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B5553E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82697" w14:textId="77777777" w:rsidR="000A0265" w:rsidRDefault="000A0265" w:rsidP="009B6C34">
      <w:r>
        <w:separator/>
      </w:r>
    </w:p>
  </w:endnote>
  <w:endnote w:type="continuationSeparator" w:id="0">
    <w:p w14:paraId="56EFB3C9" w14:textId="77777777" w:rsidR="000A0265" w:rsidRDefault="000A0265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50AEC9A0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5553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5553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5AD6" w14:textId="77777777" w:rsidR="000A0265" w:rsidRDefault="000A0265" w:rsidP="009B6C34">
      <w:r>
        <w:separator/>
      </w:r>
    </w:p>
  </w:footnote>
  <w:footnote w:type="continuationSeparator" w:id="0">
    <w:p w14:paraId="0E038A0E" w14:textId="77777777" w:rsidR="000A0265" w:rsidRDefault="000A0265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36C68099" w14:textId="57C9EF7C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5451AB">
        <w:rPr>
          <w:rFonts w:ascii="Calibri" w:hAnsi="Calibri"/>
          <w:sz w:val="16"/>
          <w:szCs w:val="16"/>
        </w:rPr>
        <w:t xml:space="preserve"> a zákona </w:t>
      </w:r>
      <w:r w:rsidR="005451AB"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 w:rsidR="005451AB">
        <w:rPr>
          <w:rFonts w:ascii="Calibri" w:hAnsi="Calibri"/>
          <w:sz w:val="16"/>
          <w:szCs w:val="16"/>
        </w:rPr>
        <w:t>.</w:t>
      </w:r>
    </w:p>
  </w:footnote>
  <w:footnote w:id="3">
    <w:p w14:paraId="126B6B7F" w14:textId="78274051" w:rsidR="00F4280F" w:rsidRDefault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4">
    <w:p w14:paraId="06DF9446" w14:textId="7AF9548D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F924C1">
        <w:rPr>
          <w:rFonts w:ascii="Calibri" w:hAnsi="Calibri"/>
          <w:sz w:val="16"/>
          <w:szCs w:val="16"/>
        </w:rPr>
        <w:t xml:space="preserve">sprostredkovateľ </w:t>
      </w:r>
      <w:r w:rsidR="000879B8">
        <w:rPr>
          <w:rFonts w:ascii="Calibri" w:hAnsi="Calibri"/>
          <w:sz w:val="16"/>
          <w:szCs w:val="16"/>
        </w:rPr>
        <w:t>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1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8F53DFD" w:rsidR="00C40BE6" w:rsidRDefault="00C40BE6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PPM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C40BE6" w:rsidRDefault="00C40BE6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22"/>
  </w:num>
  <w:num w:numId="9">
    <w:abstractNumId w:val="28"/>
  </w:num>
  <w:num w:numId="10">
    <w:abstractNumId w:val="6"/>
  </w:num>
  <w:num w:numId="11">
    <w:abstractNumId w:val="29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4"/>
  </w:num>
  <w:num w:numId="25">
    <w:abstractNumId w:val="19"/>
  </w:num>
  <w:num w:numId="26">
    <w:abstractNumId w:val="16"/>
  </w:num>
  <w:num w:numId="27">
    <w:abstractNumId w:val="23"/>
  </w:num>
  <w:num w:numId="28">
    <w:abstractNumId w:val="15"/>
  </w:num>
  <w:num w:numId="29">
    <w:abstractNumId w:val="11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1C37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0265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B47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4143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23B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1ADC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0626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227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7190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42CC5"/>
    <w:rsid w:val="00843348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0C8A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49DF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676DB"/>
    <w:rsid w:val="009678A7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6BFB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2A0C"/>
    <w:rsid w:val="00B32C3A"/>
    <w:rsid w:val="00B37E52"/>
    <w:rsid w:val="00B449E0"/>
    <w:rsid w:val="00B4594E"/>
    <w:rsid w:val="00B46060"/>
    <w:rsid w:val="00B4794D"/>
    <w:rsid w:val="00B5553E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0BE6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0717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5BB5"/>
    <w:rsid w:val="00D3698A"/>
    <w:rsid w:val="00D36E35"/>
    <w:rsid w:val="00D3733A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AEE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39F"/>
    <w:rsid w:val="00D87229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0168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24C1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E0220F172C324521A8856AB2C82688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C5353B-024B-43F5-9458-59552C48B0E5}"/>
      </w:docPartPr>
      <w:docPartBody>
        <w:p w:rsidR="00DC42B2" w:rsidRDefault="00F14CC4" w:rsidP="00F14CC4">
          <w:pPr>
            <w:pStyle w:val="E0220F172C324521A8856AB2C82688B1"/>
          </w:pPr>
          <w:r w:rsidRPr="006D410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E48CF336D50E4322BC1E758C3A2E03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6BE7CA-964C-45BF-BD5B-A30AFEB77F8E}"/>
      </w:docPartPr>
      <w:docPartBody>
        <w:p w:rsidR="00DC42B2" w:rsidRDefault="00F14CC4" w:rsidP="00F14CC4">
          <w:pPr>
            <w:pStyle w:val="E48CF336D50E4322BC1E758C3A2E03EA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F4DB1"/>
    <w:rsid w:val="00144A28"/>
    <w:rsid w:val="00193050"/>
    <w:rsid w:val="00314905"/>
    <w:rsid w:val="003868DD"/>
    <w:rsid w:val="00427C0B"/>
    <w:rsid w:val="00442DBC"/>
    <w:rsid w:val="004549FF"/>
    <w:rsid w:val="004A65C7"/>
    <w:rsid w:val="004D267D"/>
    <w:rsid w:val="00601E58"/>
    <w:rsid w:val="00666E10"/>
    <w:rsid w:val="006C4E62"/>
    <w:rsid w:val="006E638F"/>
    <w:rsid w:val="007531EC"/>
    <w:rsid w:val="007628B9"/>
    <w:rsid w:val="00806CA1"/>
    <w:rsid w:val="008311B1"/>
    <w:rsid w:val="008436EB"/>
    <w:rsid w:val="0085597A"/>
    <w:rsid w:val="00897E39"/>
    <w:rsid w:val="008E79B7"/>
    <w:rsid w:val="00922167"/>
    <w:rsid w:val="009523B5"/>
    <w:rsid w:val="009B533E"/>
    <w:rsid w:val="009C3A7A"/>
    <w:rsid w:val="009C43C7"/>
    <w:rsid w:val="00A26271"/>
    <w:rsid w:val="00A5353F"/>
    <w:rsid w:val="00AF3528"/>
    <w:rsid w:val="00B16523"/>
    <w:rsid w:val="00B53BAC"/>
    <w:rsid w:val="00C86580"/>
    <w:rsid w:val="00CD7DA6"/>
    <w:rsid w:val="00DC42B2"/>
    <w:rsid w:val="00EC6AC0"/>
    <w:rsid w:val="00EE1B8A"/>
    <w:rsid w:val="00F14CC4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4CC4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E0220F172C324521A8856AB2C82688B1">
    <w:name w:val="E0220F172C324521A8856AB2C82688B1"/>
    <w:rsid w:val="00F14CC4"/>
  </w:style>
  <w:style w:type="paragraph" w:customStyle="1" w:styleId="E48CF336D50E4322BC1E758C3A2E03EA">
    <w:name w:val="E48CF336D50E4322BC1E758C3A2E03EA"/>
    <w:rsid w:val="00F14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0664-BD21-45AA-AB5C-0500910D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Hlavackova Romana</cp:lastModifiedBy>
  <cp:revision>2</cp:revision>
  <cp:lastPrinted>2017-04-13T06:18:00Z</cp:lastPrinted>
  <dcterms:created xsi:type="dcterms:W3CDTF">2023-10-30T11:14:00Z</dcterms:created>
  <dcterms:modified xsi:type="dcterms:W3CDTF">2023-10-30T11:14:00Z</dcterms:modified>
</cp:coreProperties>
</file>